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3"/>
        <w:numPr>
          <w:ilvl w:val="0"/>
          <w:numId w:val="0"/>
        </w:numPr>
        <w:autoSpaceDE w:val="true"/>
        <w:ind w:hanging="0" w:left="0"/>
        <w:rPr>
          <w:rFonts w:eastAsia="Garamond"/>
        </w:rPr>
      </w:pPr>
      <w:r>
        <w:rPr>
          <w:rFonts w:eastAsia="Garamond"/>
        </w:rPr>
        <w:t xml:space="preserve">Договор на оказание услуг  </w:t>
      </w:r>
    </w:p>
    <w:p>
      <w:pPr>
        <w:pStyle w:val="13"/>
        <w:numPr>
          <w:ilvl w:val="0"/>
          <w:numId w:val="0"/>
        </w:numPr>
        <w:autoSpaceDE w:val="true"/>
        <w:ind w:hanging="0" w:left="0"/>
        <w:rPr>
          <w:rFonts w:eastAsia="Garamond"/>
        </w:rPr>
      </w:pPr>
      <w:r>
        <w:rPr>
          <w:rFonts w:eastAsia="Garamond"/>
        </w:rPr>
        <w:t xml:space="preserve">по аккредитации Учебного Заведения для целей сертификации </w:t>
      </w:r>
    </w:p>
    <w:p>
      <w:pPr>
        <w:pStyle w:val="13"/>
        <w:numPr>
          <w:ilvl w:val="0"/>
          <w:numId w:val="0"/>
        </w:numPr>
        <w:autoSpaceDE w:val="true"/>
        <w:ind w:hanging="0" w:left="0"/>
        <w:rPr/>
      </w:pPr>
      <w:r>
        <w:rPr>
          <w:rFonts w:eastAsia="Garamond"/>
        </w:rPr>
        <w:t>№</w:t>
      </w:r>
      <w:r>
        <w:rPr>
          <w:rFonts w:eastAsia="Times New Roman"/>
        </w:rPr>
        <w:t xml:space="preserve"> </w:t>
      </w:r>
      <w:r>
        <w:rPr>
          <w:rFonts w:eastAsia="Garamond"/>
        </w:rPr>
        <w:t>УЗ _____</w:t>
      </w:r>
    </w:p>
    <w:p>
      <w:pPr>
        <w:pStyle w:val="Normal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rFonts w:eastAsia="Garamond"/>
        </w:rPr>
        <w:t>г. Москва                                                                                                         «____» __________20___ г.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</w:r>
    </w:p>
    <w:p>
      <w:pPr>
        <w:pStyle w:val="Normal"/>
        <w:ind w:firstLine="480" w:right="0"/>
        <w:jc w:val="both"/>
        <w:rPr/>
      </w:pPr>
      <w:r>
        <w:rPr>
          <w:rFonts w:eastAsia="Garamond"/>
        </w:rPr>
        <w:t xml:space="preserve">Ассоциация «Негосударственная некоммерческая организация - общероссийское отраслевое объединение работодателей «Российская Гильдия Риэлторов» (далее - РГР), в лице Исполнительного Вице - Президента РГР, руководителя Руководящего Органа Системы Сертификации (далее - РОСС), Михайлюковой Натальи Николаевны, действующей на основании Устава, с одной стороны, и </w:t>
      </w:r>
      <w:r>
        <w:rPr>
          <w:rFonts w:eastAsia="Garamond"/>
          <w:u w:val="single"/>
        </w:rPr>
        <w:t>____________________________________</w:t>
      </w:r>
      <w:r>
        <w:rPr>
          <w:u w:val="single"/>
        </w:rPr>
        <w:t>,</w:t>
      </w:r>
      <w:r>
        <w:rPr/>
        <w:t xml:space="preserve"> в лице </w:t>
      </w:r>
      <w:r>
        <w:rPr>
          <w:u w:val="single"/>
        </w:rPr>
        <w:t>_________________</w:t>
      </w:r>
    </w:p>
    <w:p>
      <w:pPr>
        <w:pStyle w:val="Normal"/>
        <w:ind w:firstLine="480" w:right="0"/>
        <w:rPr>
          <w:rFonts w:eastAsia="Verdana"/>
          <w:color w:val="000000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(организационная форма «Наименование организации»)                               (должность)          </w:t>
      </w:r>
      <w:r>
        <w:rPr>
          <w:color w:val="000000"/>
          <w:sz w:val="18"/>
          <w:szCs w:val="18"/>
        </w:rPr>
        <w:t xml:space="preserve">          </w:t>
      </w:r>
      <w:r>
        <w:rPr/>
        <w:t>____________________,</w:t>
      </w:r>
      <w:r>
        <w:rPr>
          <w:sz w:val="18"/>
          <w:szCs w:val="18"/>
        </w:rPr>
        <w:t xml:space="preserve">   </w:t>
      </w:r>
      <w:r>
        <w:rPr/>
        <w:t xml:space="preserve">_____________________  </w:t>
      </w:r>
      <w:r>
        <w:rPr>
          <w:color w:val="000000"/>
        </w:rPr>
        <w:t>(далее</w:t>
      </w:r>
      <w:r>
        <w:rPr>
          <w:rFonts w:eastAsia="Verdana"/>
          <w:color w:val="000000"/>
        </w:rPr>
        <w:t xml:space="preserve"> — </w:t>
      </w:r>
      <w:r>
        <w:rPr>
          <w:rFonts w:eastAsia="Garamond"/>
        </w:rPr>
        <w:t>Учебное Заведение</w:t>
      </w:r>
      <w:r>
        <w:rPr>
          <w:color w:val="000000"/>
        </w:rPr>
        <w:t>)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другой</w:t>
      </w:r>
      <w:r>
        <w:rPr>
          <w:rFonts w:eastAsia="Verdana"/>
          <w:color w:val="000000"/>
        </w:rPr>
        <w:t xml:space="preserve">  </w:t>
      </w:r>
      <w:r>
        <w:rPr>
          <w:color w:val="000000"/>
        </w:rPr>
        <w:t>стороны</w:t>
      </w:r>
      <w:r>
        <w:rPr>
          <w:rFonts w:eastAsia="Verdana"/>
          <w:color w:val="000000"/>
        </w:rPr>
        <w:t xml:space="preserve">   </w:t>
      </w:r>
    </w:p>
    <w:p>
      <w:pPr>
        <w:pStyle w:val="Normal"/>
        <w:spacing w:lineRule="auto" w:line="276"/>
        <w:jc w:val="both"/>
        <w:rPr/>
      </w:pPr>
      <w:r>
        <w:rPr>
          <w:rFonts w:eastAsia="Times New Roman"/>
          <w:color w:val="000000"/>
          <w:sz w:val="18"/>
          <w:szCs w:val="18"/>
        </w:rPr>
        <w:t xml:space="preserve">                   </w:t>
      </w:r>
      <w:r>
        <w:rPr>
          <w:sz w:val="18"/>
          <w:szCs w:val="18"/>
        </w:rPr>
        <w:t>( Ф.И.О.)</w:t>
      </w:r>
      <w:r>
        <w:rPr>
          <w:rFonts w:eastAsia="Verdana"/>
          <w:color w:val="000000"/>
          <w:sz w:val="18"/>
          <w:szCs w:val="18"/>
        </w:rPr>
        <w:t xml:space="preserve">                           (</w:t>
      </w:r>
      <w:r>
        <w:rPr>
          <w:sz w:val="18"/>
          <w:szCs w:val="18"/>
        </w:rPr>
        <w:t xml:space="preserve">действующий на основании)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color w:val="000000"/>
        </w:rPr>
        <w:t>заключили настоящий</w:t>
      </w:r>
      <w:r>
        <w:rPr>
          <w:sz w:val="18"/>
          <w:szCs w:val="18"/>
        </w:rPr>
        <w:t xml:space="preserve"> </w:t>
      </w:r>
      <w:r>
        <w:rPr>
          <w:color w:val="000000"/>
        </w:rPr>
        <w:t>договор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о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нижеследующем:</w:t>
      </w:r>
    </w:p>
    <w:p>
      <w:pPr>
        <w:pStyle w:val="Normal"/>
        <w:spacing w:lineRule="auto" w:line="276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ПРЕДМЕТ ДОГОВОРА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1.1. РОСС оказывает услуги по аккредитации Учебного Заведения в Системе добровольной сертификации услуг на рынке недвижимости (постановление Росстандарта №14 от 08.02.02, РОСС RU И046.04РН00), а именно, проводит экспертизу и анализ представленных Учебным Заведением документов на предмет их соответствия требованиям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 xml:space="preserve">1.2. В случае принятия положительного решения об аккредитации Учебного Заведения на основании решения Управляющего Совета РОСС выдает Свидетельство соответствия установленного образца № РОСС </w:t>
      </w:r>
      <w:r>
        <w:rPr>
          <w:rFonts w:eastAsia="Garamond"/>
          <w:lang w:val="en-US"/>
        </w:rPr>
        <w:t>RU</w:t>
      </w:r>
      <w:r>
        <w:rPr>
          <w:rFonts w:eastAsia="Garamond"/>
        </w:rPr>
        <w:t xml:space="preserve"> УЗ __________на срок________ год(а).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 xml:space="preserve">1.3. РОСС оказывает Учебному Заведению услуги по регистрации в Реестре Системы Сертификации (далее - Реестр) специалистов, прошедших обучение и аттестацию в рамках Системы добровольной сертификации услуг на рынке недвижимости (далее – Система), а также оказывает   методическую помощь Учебному Заведению в организации и проведении обучения и аттестации Агентов и Брокеров. 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1.4. Учебное заведение обязуется принять оказанные услуги по акту сдачи-приемки выполненных работ и оплатить их по цене и в порядке, предусмотренных настоящим Договором.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ПРАВА И ОБЯЗАННОСТИ СТОРОН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2.1. РОСС обязуется: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2.1.1. Проводить экспертизу и анализ представленных Учебным Заведением документов на предмет их соответствия требованиям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2.1.2. Проводить проверку выполнения Учебным Заведением требований Стандарта СТО РГР «Требования и порядок заключения договоров на выполнение функций Учебных Заведений для целей сертификации» с периодичностью не реже 1 раза в год.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2.1.3. Предоставлять Учебному Заведению информацию  об изменениях, вносимых в СТО РГР «Требования и порядок заключения договоров на выполнение функций Учебных Заведений для целей сертификации», и решениях РОСС, влияющих на деятельность Учебного Заведения посредством  размещения указанной информации на официальном сайте РГР (</w:t>
      </w:r>
      <w:hyperlink r:id="rId2">
        <w:r>
          <w:rPr>
            <w:rStyle w:val="Hyperlink"/>
            <w:rFonts w:eastAsia="Garamond"/>
          </w:rPr>
          <w:t>www.rgr.ru</w:t>
        </w:r>
      </w:hyperlink>
      <w:r>
        <w:rPr>
          <w:rFonts w:eastAsia="Garamond"/>
        </w:rPr>
        <w:t>).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2.1.4. Информировать Учебное Заведение об изменении реквизитов РОСС в разумный срок.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 xml:space="preserve">2.1.5. На основании поданной в РОСС заявки установленного образца выдавать успешно прошедшему аккредитацию Учебному Заведению бланки Свидетельств и Аттестатов установленного образца не позднее 10 (десяти) рабочих дней с момента получения копии платежного поручения об оплате бланков.  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Форма заявки приведена в Приложении 1 к настоящему Договору.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2.1.6. Размещать информацию об Агентах и Брокерах, получивших Свидетельства и Аттестаты</w:t>
      </w:r>
      <w:r>
        <w:rPr/>
        <w:t xml:space="preserve"> </w:t>
      </w:r>
      <w:r>
        <w:rPr>
          <w:rFonts w:eastAsia="Garamond"/>
        </w:rPr>
        <w:t>в рамках Системы добровольной сертификации услуг на рынке недвижимости, на официальном сайте Федеральный Реестр аттестованных специалистов по недвижимости Российской Гильдии Риэлторов.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2.1.7. Вести Реестр выданных Свидетельств и Аттестатов Агентов и Брокеров рынка недвижимости.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spacing w:lineRule="auto" w:line="276" w:before="0" w:after="240"/>
        <w:ind w:firstLine="720" w:right="0"/>
        <w:jc w:val="both"/>
        <w:rPr/>
      </w:pPr>
      <w:r>
        <w:rPr>
          <w:rFonts w:eastAsia="Garamond"/>
          <w:b/>
          <w:bCs/>
        </w:rPr>
        <w:t>2.2. Учебное Заведение обязуется</w:t>
      </w:r>
      <w:r>
        <w:rPr>
          <w:rFonts w:eastAsia="Garamond"/>
        </w:rPr>
        <w:t>: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 xml:space="preserve">2.2.1. Соответствовать требованиям СТО РГР «Требования и порядок заключения договоров на выполнение функций Учебных Заведений для целей сертификации» по качественному составу преподавателей, содержанию материально-технической базы и учебно-программной документации.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2.2.2. Проводить обучение специалистов рынка недвижимости по типовым учебным программам, утвержденным РОСС.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2.2.3. Представлять в РОСС сводный отчет о слушателях, прошедших обучение и аттестацию, не позднее 10 (десяти) дней после окончания курса.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Форма отчета размещена на сайте РГР в разделе Сертификация.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2.2.4. Обеспечивать беспрепятственный доступ в помещение Учебного Заведения, представителей РОСС, проводящих проверку выполнения Учебным Заведением требований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BodyText2"/>
        <w:spacing w:lineRule="auto" w:line="276"/>
        <w:rPr/>
      </w:pPr>
      <w:r>
        <w:rPr>
          <w:rFonts w:cs="Times New Roman" w:ascii="Times New Roman" w:hAnsi="Times New Roman"/>
          <w:sz w:val="24"/>
          <w:szCs w:val="24"/>
        </w:rPr>
        <w:t>2.2.5. Обеспечить повышение квалификации сотрудников на специализированных курсах, организуемых РОСС, не реже 1 (одного) раза в 3 года.</w:t>
      </w:r>
    </w:p>
    <w:p>
      <w:pPr>
        <w:pStyle w:val="Normal"/>
        <w:spacing w:lineRule="auto" w:line="276"/>
        <w:ind w:firstLine="680" w:right="0"/>
        <w:jc w:val="both"/>
        <w:rPr/>
      </w:pPr>
      <w:r>
        <w:rPr>
          <w:rFonts w:eastAsia="Garamond"/>
        </w:rPr>
        <w:t>2.2.6. Выдавать слушателям, прошедшим обучение и аттестацию, Свидетельства и Аттестаты установленного РОСС образца. Учебное Заведение обязано вести учет выданных бланков Свидетельств и Аттестатов.</w:t>
      </w:r>
    </w:p>
    <w:p>
      <w:pPr>
        <w:pStyle w:val="Normal"/>
        <w:spacing w:lineRule="auto" w:line="276"/>
        <w:ind w:firstLine="680" w:right="0"/>
        <w:jc w:val="both"/>
        <w:rPr/>
      </w:pPr>
      <w:r>
        <w:rPr>
          <w:rFonts w:eastAsia="Garamond"/>
        </w:rPr>
        <w:t xml:space="preserve">2.2.7. Вести Журнал учета рекламаций на качество проводимого обучения в рамках Системы сертификации. Форма Журнала приведена в Приложении 2 к Договору.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2.2.8. Оплачивать все оказанные по настоящему Договору услуги по цене, в порядке и сроки, установленные настоящим Договором.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2.2.9. В течении 3 (трех) дней информировать РОСС об изменениях реквизитов, а также об изменениях в структуре Учебного Заведения и преподавательского состава.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2.3. РОСС имеет право в установленном порядке: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2.3.1. Вносить изменения и дополнения в действующий Стандарт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2.3.2. Проводить плановые и внеплановые проверки Учебного Заведения.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2.3.3. Приостанавливать действие или аннулировать Свидетельство в случаях, предусмотренных ч.6 Стандарта СТО РГР «Требования и порядок заключения договоров на выполнение функций Учебных Заведений для целей сертификации» или в случае нарушения условий настоящего Договора.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2.3.4. Разрабатывать программы мероприятий по устранению нарушений и устанавливать сроки их выполнения.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2.3.5. Включать своих представителей в состав Комиссии по аттестации.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2.3.6. Делегировать права по проверке Учебного Заведения территориальному Органу по сертификации.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2.4. Учебное Заведение имеет право: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2.4.1. В течение срока действия Свидетельства использовать его для рекламы своей деятельности в качестве Учебного Заведения, проводящего обучение и аттестацию специалистов рынка недвижимости в рамках Системы добровольной сертификации услуг на рынке недвижимости Российской Федерации.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2.4.2. </w:t>
      </w:r>
      <w:r>
        <w:rPr>
          <w:rFonts w:eastAsia="Garamond"/>
          <w:color w:val="000000"/>
        </w:rPr>
        <w:t>По согласованию с РОСС</w:t>
      </w:r>
      <w:r>
        <w:rPr>
          <w:rFonts w:eastAsia="Garamond"/>
        </w:rPr>
        <w:t xml:space="preserve"> дорабатывать типовые учебные программы с учетом особенностей регионального развития.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2.4.3. Вносить на рассмотрение РОСС предложения по совершенствованию учебных программ, форм и содержания отчетов.</w:t>
      </w:r>
    </w:p>
    <w:p>
      <w:pPr>
        <w:pStyle w:val="Normal"/>
        <w:spacing w:lineRule="auto" w:line="276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СТОИМОСТЬ РАБОТ И ПОРЯДОК РАСЧЕТОВ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3.1. Учебное заведение за проведение анализа представленных в РОСС материалов, заключение договора на выполнение функций Учебного Заведения для целей сертификации и выдачу Свидетельства об аккредитации оплачивает: 10500 (Десять тысяч пятьсот) рублей, включая </w:t>
      </w:r>
      <w:r>
        <w:rPr/>
        <w:t xml:space="preserve">НДС 5%, </w:t>
      </w:r>
      <w:r>
        <w:rPr>
          <w:rFonts w:eastAsia="Garamond"/>
        </w:rPr>
        <w:t xml:space="preserve">при аккредитации на 1 год и менее; 15750 (Пятнадцать тысяч семьсот пятьдесят) рублей, включая </w:t>
      </w:r>
      <w:r>
        <w:rPr/>
        <w:t>НДС 5%,</w:t>
      </w:r>
      <w:r>
        <w:rPr>
          <w:rFonts w:eastAsia="Garamond"/>
        </w:rPr>
        <w:t xml:space="preserve"> при аккредитации на 2 года; 21000 (Двадцать одну тысячу) рублей, включая </w:t>
      </w:r>
      <w:r>
        <w:rPr/>
        <w:t xml:space="preserve">НДС 5%, </w:t>
      </w:r>
      <w:r>
        <w:rPr>
          <w:rFonts w:eastAsia="Garamond"/>
        </w:rPr>
        <w:t>при аккредитации на 3 года.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3.2. Учебное заведение оплачивает стоимость бланков, выдаваемых РОСС в соответствии с п.2.1.5. Договора, по цене, определяемой из расчета 210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рублей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(</w:t>
      </w:r>
      <w:r>
        <w:rPr>
          <w:rFonts w:eastAsia="Garamond"/>
        </w:rPr>
        <w:t xml:space="preserve">включая </w:t>
      </w:r>
      <w:r>
        <w:rPr/>
        <w:t>НДС 5%</w:t>
      </w:r>
      <w:r>
        <w:rPr>
          <w:color w:val="000000"/>
        </w:rPr>
        <w:t>)</w:t>
      </w:r>
      <w:r>
        <w:rPr>
          <w:rFonts w:eastAsia="Verdana"/>
          <w:color w:val="000000"/>
        </w:rPr>
        <w:t xml:space="preserve"> </w:t>
      </w:r>
      <w:r>
        <w:rPr>
          <w:rFonts w:eastAsia="Garamond"/>
        </w:rPr>
        <w:t xml:space="preserve">за 1 бланк Свидетельства, 840 рублей (включая </w:t>
      </w:r>
      <w:r>
        <w:rPr/>
        <w:t>НДС 5%</w:t>
      </w:r>
      <w:r>
        <w:rPr>
          <w:rFonts w:eastAsia="Garamond"/>
        </w:rPr>
        <w:t xml:space="preserve">) за 1 бланк Аттестата.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3.3. В случае взаимного соглашения сторон, Учебное Заведение компенсирует расходы РОСС для целей оказания методической помощи один раз за отчетный период действия аттестата аккредитации, такие как: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проезда. (Поезд – плацкарт. Самолет – эконом класс).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проживания. (Гостиничный номер – одноместный стандарт).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командировочных.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3.4. Учебное заведение обязуется произвести оплату услуг по настоящему договору в безналичном порядке в течение 5 дней с момента выставления счета на оплату.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ОБЩИЕ ПОЛОЖЕНИЯ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4.1. С целью оперативности получения и обмена информацией, отчеты, письма, обращения могут предоставляться по средству факсимильной связи, а также в электронном виде, при условии обязательного последующего предоставления подлинного экземпляра на бумажном носителе, оформленного надлежащим образом, за исключением финансовых документов.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4.2. Сайт РГР является основным источником доведения информации до Учебного Заведения (</w:t>
      </w:r>
      <w:hyperlink r:id="rId3">
        <w:r>
          <w:rPr>
            <w:rStyle w:val="Hyperlink"/>
            <w:rFonts w:eastAsia="Garamond"/>
          </w:rPr>
          <w:t>www.rgr.ru</w:t>
        </w:r>
      </w:hyperlink>
      <w:r>
        <w:rPr>
          <w:rFonts w:eastAsia="Garamond"/>
        </w:rPr>
        <w:t>).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4.3. Все споры по настоящему договору будут рассматриваться в предусмотренном законодательством РФ порядке. В случае не достижения согласия сторонами, спор будет рассматриваться в Арбитражном суде г. Москвы.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4.4. Выданные Свидетельства и Аттестаты Агентов и Брокеров вступают в силу после их регистрации в Реестре Системы и действуют на всей территории Российской Федерации, на которой функционирует Система добровольной сертификации услуг на рынке недвижимости РФ (РОСС RU И046.04РН00).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4.5. При подаче в РОСС очередной Заявки на получение бланков установленного образца Учебное Заведение должно предоставить Сводный отчет в надлежащей форме по использованным ранее полученным бланкам.  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До момента, когда Учебное Заведение отчитается за выданные Свидетельства и Аттестаты, РОСС вправе не рассматривать Заявки на получение новых бланков, и приостановить выдачу новых бланков.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4.6. Настоящий Договор составлен в двух экземплярах, по одному для каждой из сторон.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4.7. Все приложения настоящего Договора являются его неотъемлемой частью.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4.8. Настоящий Договор действует в течении _____ лет с момента его подписания обеими сторонами, кроме случая приостановления или аннулирования Свидетельства соответствия.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ind w:firstLine="708" w:right="0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5.РЕКВИЗИТЫ СТОРОН</w:t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tbl>
      <w:tblPr>
        <w:tblW w:w="8522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92"/>
      </w:tblGrid>
      <w:tr>
        <w:trPr>
          <w:trHeight w:val="293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oc1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</w:rPr>
              <w:t>Ассоциация «Негосударственная некоммерческая организация - общероссийское отраслевое объединение работодателей «Российская Гильдия Риэлторов»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Garamond"/>
              </w:rPr>
            </w:pPr>
            <w:r>
              <w:rPr>
                <w:rFonts w:eastAsia="Garamond"/>
              </w:rPr>
              <w:t>Организационно-правовая форма «Название организации»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ПАО СБЕРБАНК, г. Москва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Юридический</w:t>
            </w:r>
            <w:r>
              <w:rPr>
                <w:rFonts w:eastAsia="Verdana"/>
                <w:b/>
              </w:rPr>
              <w:t xml:space="preserve"> </w:t>
            </w:r>
            <w:r>
              <w:rPr>
                <w:b/>
              </w:rPr>
              <w:t>адрес:</w:t>
            </w:r>
            <w:r>
              <w:rPr>
                <w:rFonts w:eastAsia="Verdana"/>
              </w:rPr>
              <w:t xml:space="preserve"> </w:t>
            </w:r>
            <w:r>
              <w:rPr/>
              <w:t>г.</w:t>
            </w:r>
            <w:r>
              <w:rPr>
                <w:rFonts w:eastAsia="Verdana"/>
              </w:rPr>
              <w:t xml:space="preserve"> </w:t>
            </w:r>
            <w:r>
              <w:rPr/>
              <w:t>Москва,</w:t>
            </w:r>
            <w:r>
              <w:rPr>
                <w:rFonts w:eastAsia="Verdana"/>
              </w:rPr>
              <w:t xml:space="preserve"> </w:t>
            </w:r>
            <w:r>
              <w:rPr/>
              <w:t>123557,</w:t>
            </w:r>
            <w:r>
              <w:rPr>
                <w:rFonts w:eastAsia="Verdana"/>
              </w:rPr>
              <w:t xml:space="preserve"> </w:t>
            </w:r>
            <w:r>
              <w:rPr/>
              <w:t>Большой</w:t>
            </w:r>
            <w:r>
              <w:rPr>
                <w:rFonts w:eastAsia="Verdana"/>
              </w:rPr>
              <w:t xml:space="preserve"> </w:t>
            </w:r>
            <w:r>
              <w:rPr/>
              <w:t>Тишинский</w:t>
            </w:r>
            <w:r>
              <w:rPr>
                <w:rFonts w:eastAsia="Verdana"/>
              </w:rPr>
              <w:t xml:space="preserve"> </w:t>
            </w:r>
            <w:r>
              <w:rPr/>
              <w:t>переулок,</w:t>
            </w:r>
            <w:r>
              <w:rPr>
                <w:rFonts w:eastAsia="Verdana"/>
              </w:rPr>
              <w:t xml:space="preserve"> </w:t>
            </w:r>
            <w:r>
              <w:rPr/>
              <w:t>д.</w:t>
            </w:r>
            <w:r>
              <w:rPr>
                <w:rFonts w:eastAsia="Verdana"/>
              </w:rPr>
              <w:t xml:space="preserve"> </w:t>
            </w:r>
            <w:r>
              <w:rPr/>
              <w:t>43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Юридический адрес: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Фактический</w:t>
            </w:r>
            <w:r>
              <w:rPr>
                <w:rFonts w:eastAsia="Verdana"/>
                <w:b/>
              </w:rPr>
              <w:t xml:space="preserve"> </w:t>
            </w:r>
            <w:r>
              <w:rPr>
                <w:b/>
              </w:rPr>
              <w:t>адрес:</w:t>
            </w:r>
            <w:r>
              <w:rPr>
                <w:rFonts w:eastAsia="Verdana"/>
              </w:rPr>
              <w:t xml:space="preserve"> </w:t>
            </w:r>
            <w:r>
              <w:rPr/>
              <w:t>123610,</w:t>
            </w:r>
          </w:p>
          <w:p>
            <w:pPr>
              <w:pStyle w:val="Normal"/>
              <w:rPr/>
            </w:pPr>
            <w:r>
              <w:rPr/>
              <w:t>г.</w:t>
            </w:r>
            <w:r>
              <w:rPr>
                <w:rFonts w:eastAsia="Verdana"/>
              </w:rPr>
              <w:t xml:space="preserve"> </w:t>
            </w:r>
            <w:r>
              <w:rPr/>
              <w:t>Москва,</w:t>
            </w:r>
            <w:r>
              <w:rPr>
                <w:rFonts w:eastAsia="Verdana"/>
              </w:rPr>
              <w:t xml:space="preserve"> </w:t>
            </w:r>
            <w:r>
              <w:rPr/>
              <w:t>Краснопресненская наб.,</w:t>
            </w:r>
            <w:r>
              <w:rPr>
                <w:rFonts w:eastAsia="Verdana"/>
              </w:rPr>
              <w:t xml:space="preserve"> </w:t>
            </w:r>
            <w:r>
              <w:rPr/>
              <w:t>д.12,</w:t>
            </w:r>
            <w:r>
              <w:rPr>
                <w:rFonts w:eastAsia="Verdana"/>
              </w:rPr>
              <w:t xml:space="preserve"> </w:t>
            </w:r>
            <w:r>
              <w:rPr/>
              <w:t>6 подъезд, ком. 1127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Фактический адрес: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Тел:</w:t>
            </w:r>
            <w:r>
              <w:rPr>
                <w:rFonts w:eastAsia="Verdana"/>
              </w:rPr>
              <w:t xml:space="preserve"> : 8 922 030-23-51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Тел:</w:t>
            </w:r>
            <w:r>
              <w:rPr>
                <w:rFonts w:eastAsia="Arial"/>
              </w:rPr>
              <w:t xml:space="preserve"> </w:t>
            </w:r>
            <w:r>
              <w:rPr/>
              <w:t xml:space="preserve">()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Arial"/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:</w:t>
            </w:r>
            <w:r>
              <w:rPr>
                <w:rFonts w:eastAsia="Verdana"/>
              </w:rPr>
              <w:t xml:space="preserve"> </w:t>
            </w:r>
            <w:hyperlink r:id="rId4">
              <w:r>
                <w:rPr>
                  <w:rStyle w:val="Hyperlink"/>
                  <w:lang w:val="en-US"/>
                </w:rPr>
                <w:t>sertif</w:t>
              </w:r>
              <w:r>
                <w:rPr>
                  <w:rStyle w:val="Hyperlink"/>
                </w:rPr>
                <w:t>@</w:t>
              </w:r>
              <w:r>
                <w:rPr>
                  <w:rStyle w:val="Hyperlink"/>
                  <w:lang w:val="en-US"/>
                </w:rPr>
                <w:t>rgr.ru</w:t>
              </w:r>
            </w:hyperlink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  <w:lang w:val="en-US"/>
              </w:rPr>
              <w:t>e-mail:</w:t>
            </w:r>
            <w:r>
              <w:rPr>
                <w:rFonts w:eastAsia="Arial"/>
                <w:b/>
                <w:bCs/>
                <w:lang w:val="en-US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ИНН</w:t>
            </w:r>
            <w:r>
              <w:rPr>
                <w:rFonts w:eastAsia="Verdana"/>
              </w:rPr>
              <w:t xml:space="preserve"> </w:t>
            </w:r>
            <w:r>
              <w:rPr/>
              <w:t>7703127324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ИНН</w:t>
            </w:r>
            <w:r>
              <w:rPr>
                <w:rFonts w:eastAsia="Arial"/>
              </w:rPr>
              <w:t xml:space="preserve"> 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Р/с</w:t>
            </w:r>
            <w:r>
              <w:rPr>
                <w:rFonts w:eastAsia="Verdana"/>
                <w:b/>
              </w:rPr>
              <w:t xml:space="preserve"> №</w:t>
            </w:r>
            <w:r>
              <w:rPr>
                <w:rFonts w:eastAsia="Verdana"/>
              </w:rPr>
              <w:t xml:space="preserve"> </w:t>
            </w:r>
            <w:r>
              <w:rPr/>
              <w:t>40703810038130100275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Р/с №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КПП</w:t>
            </w:r>
            <w:r>
              <w:rPr/>
              <w:t xml:space="preserve"> 770301001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КПП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К/с</w:t>
            </w:r>
            <w:r>
              <w:rPr>
                <w:rFonts w:eastAsia="Verdana"/>
              </w:rPr>
              <w:t xml:space="preserve"> № </w:t>
            </w:r>
            <w:r>
              <w:rPr/>
              <w:t>30101810400000000225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К/с №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БИК</w:t>
            </w:r>
            <w:r>
              <w:rPr>
                <w:rFonts w:eastAsia="Verdana"/>
              </w:rPr>
              <w:t xml:space="preserve"> </w:t>
            </w:r>
            <w:r>
              <w:rPr/>
              <w:t>044525225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БИК</w:t>
            </w:r>
            <w:r>
              <w:rPr>
                <w:rFonts w:eastAsia="Arial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 w:right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  <w:t>6.ПОДПИСИ СТОРОН</w:t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Garamond"/>
        </w:rPr>
        <w:t xml:space="preserve">Исполнительный Вице-Президент РГР,                                   Должность руководителя     </w:t>
      </w:r>
    </w:p>
    <w:p>
      <w:pPr>
        <w:pStyle w:val="Normal"/>
        <w:jc w:val="both"/>
        <w:rPr/>
      </w:pPr>
      <w:r>
        <w:rPr>
          <w:rFonts w:eastAsia="Garamond"/>
        </w:rPr>
        <w:t>Руководитель РОСС</w:t>
        <w:tab/>
        <w:tab/>
        <w:tab/>
        <w:tab/>
        <w:tab/>
        <w:tab/>
        <w:tab/>
        <w:t>Учебного Заведения</w:t>
      </w:r>
    </w:p>
    <w:p>
      <w:pPr>
        <w:pStyle w:val="Normal"/>
        <w:jc w:val="both"/>
        <w:rPr>
          <w:rFonts w:eastAsia="Garamond"/>
        </w:rPr>
      </w:pPr>
      <w:r>
        <w:rPr>
          <w:rFonts w:eastAsia="Garamond"/>
        </w:rPr>
        <w:tab/>
        <w:tab/>
      </w:r>
    </w:p>
    <w:p>
      <w:pPr>
        <w:pStyle w:val="BodyTextIndent2"/>
        <w:ind w:hanging="0" w:right="0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«___» ______________ 20____г.</w:t>
        <w:tab/>
        <w:tab/>
        <w:t xml:space="preserve">                     «___» ______________ 20____г.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/>
      </w:pPr>
      <w:r>
        <w:rPr>
          <w:rFonts w:cs="Times New Roman" w:ascii="Times New Roman" w:hAnsi="Times New Roman"/>
        </w:rPr>
        <w:t>__________________</w:t>
      </w:r>
      <w:r>
        <w:rPr/>
        <w:t xml:space="preserve"> </w:t>
      </w:r>
      <w:r>
        <w:rPr>
          <w:rFonts w:cs="Times New Roman" w:ascii="Times New Roman" w:hAnsi="Times New Roman"/>
        </w:rPr>
        <w:t>Михайлюкова Н.Н.                       ___________________     Ф.И.О.</w:t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1.</w:t>
      </w:r>
    </w:p>
    <w:p>
      <w:pPr>
        <w:pStyle w:val="BodyTextIndent2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ЗАЯВКА УЧЕБНОГО ЗАВЕДЕНИЯ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 xml:space="preserve">НА ПОЛУЧЕНИЕ БЛАНКОВ СВИДЕТЕЛЬСТВ И АТТЕСТАТОВ 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АГЕНТОВ И БРОКЕРОВ РЫНКА НЕДВИЖИМОСТИ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text"/>
        <w:spacing w:before="0" w:after="0"/>
        <w:ind w:firstLine="426" w:right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_______________________________________________________________________________,</w:t>
      </w:r>
    </w:p>
    <w:p>
      <w:pPr>
        <w:pStyle w:val="Normal"/>
        <w:ind w:firstLine="426" w:right="0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(полное наименование Учебного Заведения)</w:t>
      </w:r>
    </w:p>
    <w:p>
      <w:pPr>
        <w:pStyle w:val="Normal"/>
        <w:ind w:firstLine="426" w:right="0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лице _____________________________________________________________________________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(должность, фамилия, имя, отчество ответственного лица)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просит выдать ____________________________________________________ бланков Свидетельств 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(количество цифрами, в скобках - количество прописью)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и _________________________________________________________________ бланков Аттестатов 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(количество цифрами, в скобках - количество прописью)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для проведения курсов________________________________________________________________                      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(наименование курсов)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Информация о курсах (время, кол-во слушателей и преподаватели)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Руководитель Учебного Заведения                                         ________________  _______________</w:t>
      </w:r>
    </w:p>
    <w:p>
      <w:pPr>
        <w:pStyle w:val="text"/>
        <w:spacing w:before="0" w:after="0"/>
        <w:ind w:right="42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(Подпись)                         (Фамилия И.О.)            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</w:t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>М.П.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«____» ________________ 20__г.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6" w:gutter="0" w:header="0" w:top="49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aramond">
    <w:charset w:val="cc"/>
    <w:family w:val="roman"/>
    <w:pitch w:val="variable"/>
  </w:font>
  <w:font w:name="Tahoma">
    <w:charset w:val="cc"/>
    <w:family w:val="swiss"/>
    <w:pitch w:val="variable"/>
  </w:font>
  <w:font w:name="Arial Unicode MS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ru-RU" w:eastAsia="zh-C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">
    <w:name w:val="Основной шрифт абзаца1"/>
    <w:qFormat/>
    <w:rPr/>
  </w:style>
  <w:style w:type="character" w:styleId="RTFNum21">
    <w:name w:val="RTF_Num 2 1"/>
    <w:qFormat/>
    <w:rPr>
      <w:rFonts w:ascii="Times New Roman" w:hAnsi="Times New Roman" w:eastAsia="Times New Roman" w:cs="Times New Roman"/>
    </w:rPr>
  </w:style>
  <w:style w:type="character" w:styleId="RTFNum22">
    <w:name w:val="RTF_Num 2 2"/>
    <w:qFormat/>
    <w:rPr>
      <w:rFonts w:ascii="Courier New" w:hAnsi="Courier New" w:eastAsia="Courier New" w:cs="Courier New"/>
    </w:rPr>
  </w:style>
  <w:style w:type="character" w:styleId="RTFNum23">
    <w:name w:val="RTF_Num 2 3"/>
    <w:qFormat/>
    <w:rPr>
      <w:rFonts w:ascii="Wingdings" w:hAnsi="Wingdings" w:eastAsia="Wingdings" w:cs="Wingdings"/>
    </w:rPr>
  </w:style>
  <w:style w:type="character" w:styleId="RTFNum24">
    <w:name w:val="RTF_Num 2 4"/>
    <w:qFormat/>
    <w:rPr>
      <w:rFonts w:ascii="Symbol" w:hAnsi="Symbol" w:eastAsia="Symbol" w:cs="Symbol"/>
    </w:rPr>
  </w:style>
  <w:style w:type="character" w:styleId="RTFNum25">
    <w:name w:val="RTF_Num 2 5"/>
    <w:qFormat/>
    <w:rPr>
      <w:rFonts w:ascii="Courier New" w:hAnsi="Courier New" w:eastAsia="Courier New" w:cs="Courier New"/>
    </w:rPr>
  </w:style>
  <w:style w:type="character" w:styleId="RTFNum26">
    <w:name w:val="RTF_Num 2 6"/>
    <w:qFormat/>
    <w:rPr>
      <w:rFonts w:ascii="Wingdings" w:hAnsi="Wingdings" w:eastAsia="Wingdings" w:cs="Wingdings"/>
    </w:rPr>
  </w:style>
  <w:style w:type="character" w:styleId="RTFNum27">
    <w:name w:val="RTF_Num 2 7"/>
    <w:qFormat/>
    <w:rPr>
      <w:rFonts w:ascii="Symbol" w:hAnsi="Symbol" w:eastAsia="Symbol" w:cs="Symbol"/>
    </w:rPr>
  </w:style>
  <w:style w:type="character" w:styleId="RTFNum28">
    <w:name w:val="RTF_Num 2 8"/>
    <w:qFormat/>
    <w:rPr>
      <w:rFonts w:ascii="Courier New" w:hAnsi="Courier New" w:eastAsia="Courier New" w:cs="Courier New"/>
    </w:rPr>
  </w:style>
  <w:style w:type="character" w:styleId="RTFNum29">
    <w:name w:val="RTF_Num 2 9"/>
    <w:qFormat/>
    <w:rPr>
      <w:rFonts w:ascii="Wingdings" w:hAnsi="Wingdings" w:eastAsia="Wingdings" w:cs="Wingdings"/>
    </w:rPr>
  </w:style>
  <w:style w:type="character" w:styleId="RTFNum31">
    <w:name w:val="RTF_Num 3 1"/>
    <w:qFormat/>
    <w:rPr/>
  </w:style>
  <w:style w:type="character" w:styleId="RTFNum32">
    <w:name w:val="RTF_Num 3 2"/>
    <w:qFormat/>
    <w:rPr/>
  </w:style>
  <w:style w:type="character" w:styleId="RTFNum33">
    <w:name w:val="RTF_Num 3 3"/>
    <w:qFormat/>
    <w:rPr/>
  </w:style>
  <w:style w:type="character" w:styleId="RTFNum34">
    <w:name w:val="RTF_Num 3 4"/>
    <w:qFormat/>
    <w:rPr/>
  </w:style>
  <w:style w:type="character" w:styleId="RTFNum35">
    <w:name w:val="RTF_Num 3 5"/>
    <w:qFormat/>
    <w:rPr/>
  </w:style>
  <w:style w:type="character" w:styleId="RTFNum36">
    <w:name w:val="RTF_Num 3 6"/>
    <w:qFormat/>
    <w:rPr/>
  </w:style>
  <w:style w:type="character" w:styleId="RTFNum37">
    <w:name w:val="RTF_Num 3 7"/>
    <w:qFormat/>
    <w:rPr/>
  </w:style>
  <w:style w:type="character" w:styleId="RTFNum38">
    <w:name w:val="RTF_Num 3 8"/>
    <w:qFormat/>
    <w:rPr/>
  </w:style>
  <w:style w:type="character" w:styleId="RTFNum39">
    <w:name w:val="RTF_Num 3 9"/>
    <w:qFormat/>
    <w:rPr/>
  </w:style>
  <w:style w:type="character" w:styleId="RTFNum41">
    <w:name w:val="RTF_Num 4 1"/>
    <w:qFormat/>
    <w:rPr>
      <w:rFonts w:ascii="Symbol" w:hAnsi="Symbol" w:eastAsia="Symbol" w:cs="Symbol"/>
    </w:rPr>
  </w:style>
  <w:style w:type="character" w:styleId="RTFNum42">
    <w:name w:val="RTF_Num 4 2"/>
    <w:qFormat/>
    <w:rPr>
      <w:rFonts w:ascii="Courier New" w:hAnsi="Courier New" w:eastAsia="Courier New" w:cs="Courier New"/>
    </w:rPr>
  </w:style>
  <w:style w:type="character" w:styleId="RTFNum43">
    <w:name w:val="RTF_Num 4 3"/>
    <w:qFormat/>
    <w:rPr>
      <w:rFonts w:ascii="Wingdings" w:hAnsi="Wingdings" w:eastAsia="Wingdings" w:cs="Wingdings"/>
    </w:rPr>
  </w:style>
  <w:style w:type="character" w:styleId="RTFNum44">
    <w:name w:val="RTF_Num 4 4"/>
    <w:qFormat/>
    <w:rPr>
      <w:rFonts w:ascii="Symbol" w:hAnsi="Symbol" w:eastAsia="Symbol" w:cs="Symbol"/>
    </w:rPr>
  </w:style>
  <w:style w:type="character" w:styleId="RTFNum45">
    <w:name w:val="RTF_Num 4 5"/>
    <w:qFormat/>
    <w:rPr>
      <w:rFonts w:ascii="Courier New" w:hAnsi="Courier New" w:eastAsia="Courier New" w:cs="Courier New"/>
    </w:rPr>
  </w:style>
  <w:style w:type="character" w:styleId="RTFNum46">
    <w:name w:val="RTF_Num 4 6"/>
    <w:qFormat/>
    <w:rPr>
      <w:rFonts w:ascii="Wingdings" w:hAnsi="Wingdings" w:eastAsia="Wingdings" w:cs="Wingdings"/>
    </w:rPr>
  </w:style>
  <w:style w:type="character" w:styleId="RTFNum47">
    <w:name w:val="RTF_Num 4 7"/>
    <w:qFormat/>
    <w:rPr>
      <w:rFonts w:ascii="Symbol" w:hAnsi="Symbol" w:eastAsia="Symbol" w:cs="Symbol"/>
    </w:rPr>
  </w:style>
  <w:style w:type="character" w:styleId="RTFNum48">
    <w:name w:val="RTF_Num 4 8"/>
    <w:qFormat/>
    <w:rPr>
      <w:rFonts w:ascii="Courier New" w:hAnsi="Courier New" w:eastAsia="Courier New" w:cs="Courier New"/>
    </w:rPr>
  </w:style>
  <w:style w:type="character" w:styleId="RTFNum49">
    <w:name w:val="RTF_Num 4 9"/>
    <w:qFormat/>
    <w:rPr>
      <w:rFonts w:ascii="Wingdings" w:hAnsi="Wingdings" w:eastAsia="Wingdings" w:cs="Wingdings"/>
    </w:rPr>
  </w:style>
  <w:style w:type="character" w:styleId="RTFNum51">
    <w:name w:val="RTF_Num 5 1"/>
    <w:qFormat/>
    <w:rPr>
      <w:rFonts w:ascii="Times New Roman" w:hAnsi="Times New Roman" w:eastAsia="Times New Roman" w:cs="Times New Roman"/>
    </w:rPr>
  </w:style>
  <w:style w:type="character" w:styleId="RTFNum52">
    <w:name w:val="RTF_Num 5 2"/>
    <w:qFormat/>
    <w:rPr>
      <w:rFonts w:ascii="Courier New" w:hAnsi="Courier New" w:eastAsia="Courier New" w:cs="Courier New"/>
    </w:rPr>
  </w:style>
  <w:style w:type="character" w:styleId="RTFNum53">
    <w:name w:val="RTF_Num 5 3"/>
    <w:qFormat/>
    <w:rPr>
      <w:rFonts w:ascii="Wingdings" w:hAnsi="Wingdings" w:eastAsia="Wingdings" w:cs="Wingdings"/>
    </w:rPr>
  </w:style>
  <w:style w:type="character" w:styleId="RTFNum54">
    <w:name w:val="RTF_Num 5 4"/>
    <w:qFormat/>
    <w:rPr>
      <w:rFonts w:ascii="Symbol" w:hAnsi="Symbol" w:eastAsia="Symbol" w:cs="Symbol"/>
    </w:rPr>
  </w:style>
  <w:style w:type="character" w:styleId="RTFNum55">
    <w:name w:val="RTF_Num 5 5"/>
    <w:qFormat/>
    <w:rPr>
      <w:rFonts w:ascii="Courier New" w:hAnsi="Courier New" w:eastAsia="Courier New" w:cs="Courier New"/>
    </w:rPr>
  </w:style>
  <w:style w:type="character" w:styleId="RTFNum56">
    <w:name w:val="RTF_Num 5 6"/>
    <w:qFormat/>
    <w:rPr>
      <w:rFonts w:ascii="Wingdings" w:hAnsi="Wingdings" w:eastAsia="Wingdings" w:cs="Wingdings"/>
    </w:rPr>
  </w:style>
  <w:style w:type="character" w:styleId="RTFNum57">
    <w:name w:val="RTF_Num 5 7"/>
    <w:qFormat/>
    <w:rPr>
      <w:rFonts w:ascii="Symbol" w:hAnsi="Symbol" w:eastAsia="Symbol" w:cs="Symbol"/>
    </w:rPr>
  </w:style>
  <w:style w:type="character" w:styleId="RTFNum58">
    <w:name w:val="RTF_Num 5 8"/>
    <w:qFormat/>
    <w:rPr>
      <w:rFonts w:ascii="Courier New" w:hAnsi="Courier New" w:eastAsia="Courier New" w:cs="Courier New"/>
    </w:rPr>
  </w:style>
  <w:style w:type="character" w:styleId="RTFNum59">
    <w:name w:val="RTF_Num 5 9"/>
    <w:qFormat/>
    <w:rPr>
      <w:rFonts w:ascii="Wingdings" w:hAnsi="Wingdings" w:eastAsia="Wingdings" w:cs="Wingdings"/>
    </w:rPr>
  </w:style>
  <w:style w:type="character" w:styleId="RTFNum61">
    <w:name w:val="RTF_Num 6 1"/>
    <w:qFormat/>
    <w:rPr>
      <w:rFonts w:ascii="Garamond" w:hAnsi="Garamond" w:eastAsia="Times New Roman" w:cs="Garamond"/>
    </w:rPr>
  </w:style>
  <w:style w:type="character" w:styleId="RTFNum62">
    <w:name w:val="RTF_Num 6 2"/>
    <w:qFormat/>
    <w:rPr>
      <w:rFonts w:ascii="Courier New" w:hAnsi="Courier New" w:eastAsia="Courier New" w:cs="Courier New"/>
    </w:rPr>
  </w:style>
  <w:style w:type="character" w:styleId="RTFNum63">
    <w:name w:val="RTF_Num 6 3"/>
    <w:qFormat/>
    <w:rPr>
      <w:rFonts w:ascii="Wingdings" w:hAnsi="Wingdings" w:eastAsia="Wingdings" w:cs="Wingdings"/>
    </w:rPr>
  </w:style>
  <w:style w:type="character" w:styleId="RTFNum64">
    <w:name w:val="RTF_Num 6 4"/>
    <w:qFormat/>
    <w:rPr>
      <w:rFonts w:ascii="Symbol" w:hAnsi="Symbol" w:eastAsia="Symbol" w:cs="Symbol"/>
    </w:rPr>
  </w:style>
  <w:style w:type="character" w:styleId="RTFNum65">
    <w:name w:val="RTF_Num 6 5"/>
    <w:qFormat/>
    <w:rPr>
      <w:rFonts w:ascii="Courier New" w:hAnsi="Courier New" w:eastAsia="Courier New" w:cs="Courier New"/>
    </w:rPr>
  </w:style>
  <w:style w:type="character" w:styleId="RTFNum66">
    <w:name w:val="RTF_Num 6 6"/>
    <w:qFormat/>
    <w:rPr>
      <w:rFonts w:ascii="Wingdings" w:hAnsi="Wingdings" w:eastAsia="Wingdings" w:cs="Wingdings"/>
    </w:rPr>
  </w:style>
  <w:style w:type="character" w:styleId="RTFNum67">
    <w:name w:val="RTF_Num 6 7"/>
    <w:qFormat/>
    <w:rPr>
      <w:rFonts w:ascii="Symbol" w:hAnsi="Symbol" w:eastAsia="Symbol" w:cs="Symbol"/>
    </w:rPr>
  </w:style>
  <w:style w:type="character" w:styleId="RTFNum68">
    <w:name w:val="RTF_Num 6 8"/>
    <w:qFormat/>
    <w:rPr>
      <w:rFonts w:ascii="Courier New" w:hAnsi="Courier New" w:eastAsia="Courier New" w:cs="Courier New"/>
    </w:rPr>
  </w:style>
  <w:style w:type="character" w:styleId="RTFNum69">
    <w:name w:val="RTF_Num 6 9"/>
    <w:qFormat/>
    <w:rPr>
      <w:rFonts w:ascii="Wingdings" w:hAnsi="Wingdings" w:eastAsia="Wingdings" w:cs="Wingdings"/>
    </w:rPr>
  </w:style>
  <w:style w:type="character" w:styleId="RTFNum71">
    <w:name w:val="RTF_Num 7 1"/>
    <w:qFormat/>
    <w:rPr>
      <w:rFonts w:ascii="Times New Roman" w:hAnsi="Times New Roman" w:eastAsia="Times New Roman" w:cs="Times New Roman"/>
    </w:rPr>
  </w:style>
  <w:style w:type="character" w:styleId="RTFNum72">
    <w:name w:val="RTF_Num 7 2"/>
    <w:qFormat/>
    <w:rPr>
      <w:rFonts w:ascii="Courier New" w:hAnsi="Courier New" w:eastAsia="Courier New" w:cs="Courier New"/>
    </w:rPr>
  </w:style>
  <w:style w:type="character" w:styleId="RTFNum73">
    <w:name w:val="RTF_Num 7 3"/>
    <w:qFormat/>
    <w:rPr>
      <w:rFonts w:ascii="Wingdings" w:hAnsi="Wingdings" w:eastAsia="Wingdings" w:cs="Wingdings"/>
    </w:rPr>
  </w:style>
  <w:style w:type="character" w:styleId="RTFNum74">
    <w:name w:val="RTF_Num 7 4"/>
    <w:qFormat/>
    <w:rPr>
      <w:rFonts w:ascii="Symbol" w:hAnsi="Symbol" w:eastAsia="Symbol" w:cs="Symbol"/>
    </w:rPr>
  </w:style>
  <w:style w:type="character" w:styleId="RTFNum75">
    <w:name w:val="RTF_Num 7 5"/>
    <w:qFormat/>
    <w:rPr>
      <w:rFonts w:ascii="Courier New" w:hAnsi="Courier New" w:eastAsia="Courier New" w:cs="Courier New"/>
    </w:rPr>
  </w:style>
  <w:style w:type="character" w:styleId="RTFNum76">
    <w:name w:val="RTF_Num 7 6"/>
    <w:qFormat/>
    <w:rPr>
      <w:rFonts w:ascii="Wingdings" w:hAnsi="Wingdings" w:eastAsia="Wingdings" w:cs="Wingdings"/>
    </w:rPr>
  </w:style>
  <w:style w:type="character" w:styleId="RTFNum77">
    <w:name w:val="RTF_Num 7 7"/>
    <w:qFormat/>
    <w:rPr>
      <w:rFonts w:ascii="Symbol" w:hAnsi="Symbol" w:eastAsia="Symbol" w:cs="Symbol"/>
    </w:rPr>
  </w:style>
  <w:style w:type="character" w:styleId="RTFNum78">
    <w:name w:val="RTF_Num 7 8"/>
    <w:qFormat/>
    <w:rPr>
      <w:rFonts w:ascii="Courier New" w:hAnsi="Courier New" w:eastAsia="Courier New" w:cs="Courier New"/>
    </w:rPr>
  </w:style>
  <w:style w:type="character" w:styleId="RTFNum79">
    <w:name w:val="RTF_Num 7 9"/>
    <w:qFormat/>
    <w:rPr>
      <w:rFonts w:ascii="Wingdings" w:hAnsi="Wingdings" w:eastAsia="Wingdings" w:cs="Wingdings"/>
    </w:rPr>
  </w:style>
  <w:style w:type="character" w:styleId="RTFNum81">
    <w:name w:val="RTF_Num 8 1"/>
    <w:qFormat/>
    <w:rPr>
      <w:rFonts w:ascii="Symbol" w:hAnsi="Symbol" w:eastAsia="Symbol" w:cs="Symbol"/>
    </w:rPr>
  </w:style>
  <w:style w:type="character" w:styleId="RTFNum82">
    <w:name w:val="RTF_Num 8 2"/>
    <w:qFormat/>
    <w:rPr>
      <w:rFonts w:ascii="Courier New" w:hAnsi="Courier New" w:eastAsia="Courier New" w:cs="Courier New"/>
    </w:rPr>
  </w:style>
  <w:style w:type="character" w:styleId="RTFNum83">
    <w:name w:val="RTF_Num 8 3"/>
    <w:qFormat/>
    <w:rPr>
      <w:rFonts w:ascii="Wingdings" w:hAnsi="Wingdings" w:eastAsia="Wingdings" w:cs="Wingdings"/>
    </w:rPr>
  </w:style>
  <w:style w:type="character" w:styleId="RTFNum84">
    <w:name w:val="RTF_Num 8 4"/>
    <w:qFormat/>
    <w:rPr>
      <w:rFonts w:ascii="Symbol" w:hAnsi="Symbol" w:eastAsia="Symbol" w:cs="Symbol"/>
    </w:rPr>
  </w:style>
  <w:style w:type="character" w:styleId="RTFNum85">
    <w:name w:val="RTF_Num 8 5"/>
    <w:qFormat/>
    <w:rPr>
      <w:rFonts w:ascii="Courier New" w:hAnsi="Courier New" w:eastAsia="Courier New" w:cs="Courier New"/>
    </w:rPr>
  </w:style>
  <w:style w:type="character" w:styleId="RTFNum86">
    <w:name w:val="RTF_Num 8 6"/>
    <w:qFormat/>
    <w:rPr>
      <w:rFonts w:ascii="Wingdings" w:hAnsi="Wingdings" w:eastAsia="Wingdings" w:cs="Wingdings"/>
    </w:rPr>
  </w:style>
  <w:style w:type="character" w:styleId="RTFNum87">
    <w:name w:val="RTF_Num 8 7"/>
    <w:qFormat/>
    <w:rPr>
      <w:rFonts w:ascii="Symbol" w:hAnsi="Symbol" w:eastAsia="Symbol" w:cs="Symbol"/>
    </w:rPr>
  </w:style>
  <w:style w:type="character" w:styleId="RTFNum88">
    <w:name w:val="RTF_Num 8 8"/>
    <w:qFormat/>
    <w:rPr>
      <w:rFonts w:ascii="Courier New" w:hAnsi="Courier New" w:eastAsia="Courier New" w:cs="Courier New"/>
    </w:rPr>
  </w:style>
  <w:style w:type="character" w:styleId="RTFNum89">
    <w:name w:val="RTF_Num 8 9"/>
    <w:qFormat/>
    <w:rPr>
      <w:rFonts w:ascii="Wingdings" w:hAnsi="Wingdings" w:eastAsia="Wingdings" w:cs="Wingdings"/>
    </w:rPr>
  </w:style>
  <w:style w:type="character" w:styleId="RTFNum91">
    <w:name w:val="RTF_Num 9 1"/>
    <w:qFormat/>
    <w:rPr/>
  </w:style>
  <w:style w:type="character" w:styleId="RTFNum101">
    <w:name w:val="RTF_Num 10 1"/>
    <w:qFormat/>
    <w:rPr>
      <w:rFonts w:ascii="Times New Roman" w:hAnsi="Times New Roman" w:eastAsia="Times New Roman" w:cs="Times New Roman"/>
    </w:rPr>
  </w:style>
  <w:style w:type="character" w:styleId="RTFNum102">
    <w:name w:val="RTF_Num 10 2"/>
    <w:qFormat/>
    <w:rPr>
      <w:rFonts w:ascii="Courier New" w:hAnsi="Courier New" w:eastAsia="Courier New" w:cs="Courier New"/>
    </w:rPr>
  </w:style>
  <w:style w:type="character" w:styleId="RTFNum103">
    <w:name w:val="RTF_Num 10 3"/>
    <w:qFormat/>
    <w:rPr>
      <w:rFonts w:ascii="Wingdings" w:hAnsi="Wingdings" w:eastAsia="Wingdings" w:cs="Wingdings"/>
    </w:rPr>
  </w:style>
  <w:style w:type="character" w:styleId="RTFNum104">
    <w:name w:val="RTF_Num 10 4"/>
    <w:qFormat/>
    <w:rPr>
      <w:rFonts w:ascii="Symbol" w:hAnsi="Symbol" w:eastAsia="Symbol" w:cs="Symbol"/>
    </w:rPr>
  </w:style>
  <w:style w:type="character" w:styleId="RTFNum105">
    <w:name w:val="RTF_Num 10 5"/>
    <w:qFormat/>
    <w:rPr>
      <w:rFonts w:ascii="Courier New" w:hAnsi="Courier New" w:eastAsia="Courier New" w:cs="Courier New"/>
    </w:rPr>
  </w:style>
  <w:style w:type="character" w:styleId="RTFNum106">
    <w:name w:val="RTF_Num 10 6"/>
    <w:qFormat/>
    <w:rPr>
      <w:rFonts w:ascii="Wingdings" w:hAnsi="Wingdings" w:eastAsia="Wingdings" w:cs="Wingdings"/>
    </w:rPr>
  </w:style>
  <w:style w:type="character" w:styleId="RTFNum107">
    <w:name w:val="RTF_Num 10 7"/>
    <w:qFormat/>
    <w:rPr>
      <w:rFonts w:ascii="Symbol" w:hAnsi="Symbol" w:eastAsia="Symbol" w:cs="Symbol"/>
    </w:rPr>
  </w:style>
  <w:style w:type="character" w:styleId="RTFNum108">
    <w:name w:val="RTF_Num 10 8"/>
    <w:qFormat/>
    <w:rPr>
      <w:rFonts w:ascii="Courier New" w:hAnsi="Courier New" w:eastAsia="Courier New" w:cs="Courier New"/>
    </w:rPr>
  </w:style>
  <w:style w:type="character" w:styleId="RTFNum109">
    <w:name w:val="RTF_Num 10 9"/>
    <w:qFormat/>
    <w:rPr>
      <w:rFonts w:ascii="Wingdings" w:hAnsi="Wingdings" w:eastAsia="Wingdings" w:cs="Wingdings"/>
    </w:rPr>
  </w:style>
  <w:style w:type="character" w:styleId="RTFNum111">
    <w:name w:val="RTF_Num 11 1"/>
    <w:qFormat/>
    <w:rPr>
      <w:rFonts w:ascii="Times New Roman" w:hAnsi="Times New Roman" w:eastAsia="Times New Roman" w:cs="Times New Roman"/>
    </w:rPr>
  </w:style>
  <w:style w:type="character" w:styleId="RTFNum112">
    <w:name w:val="RTF_Num 11 2"/>
    <w:qFormat/>
    <w:rPr>
      <w:rFonts w:ascii="Courier New" w:hAnsi="Courier New" w:eastAsia="Courier New" w:cs="Courier New"/>
    </w:rPr>
  </w:style>
  <w:style w:type="character" w:styleId="RTFNum113">
    <w:name w:val="RTF_Num 11 3"/>
    <w:qFormat/>
    <w:rPr>
      <w:rFonts w:ascii="Wingdings" w:hAnsi="Wingdings" w:eastAsia="Wingdings" w:cs="Wingdings"/>
    </w:rPr>
  </w:style>
  <w:style w:type="character" w:styleId="RTFNum114">
    <w:name w:val="RTF_Num 11 4"/>
    <w:qFormat/>
    <w:rPr>
      <w:rFonts w:ascii="Symbol" w:hAnsi="Symbol" w:eastAsia="Symbol" w:cs="Symbol"/>
    </w:rPr>
  </w:style>
  <w:style w:type="character" w:styleId="RTFNum115">
    <w:name w:val="RTF_Num 11 5"/>
    <w:qFormat/>
    <w:rPr>
      <w:rFonts w:ascii="Courier New" w:hAnsi="Courier New" w:eastAsia="Courier New" w:cs="Courier New"/>
    </w:rPr>
  </w:style>
  <w:style w:type="character" w:styleId="RTFNum116">
    <w:name w:val="RTF_Num 11 6"/>
    <w:qFormat/>
    <w:rPr>
      <w:rFonts w:ascii="Wingdings" w:hAnsi="Wingdings" w:eastAsia="Wingdings" w:cs="Wingdings"/>
    </w:rPr>
  </w:style>
  <w:style w:type="character" w:styleId="RTFNum117">
    <w:name w:val="RTF_Num 11 7"/>
    <w:qFormat/>
    <w:rPr>
      <w:rFonts w:ascii="Symbol" w:hAnsi="Symbol" w:eastAsia="Symbol" w:cs="Symbol"/>
    </w:rPr>
  </w:style>
  <w:style w:type="character" w:styleId="RTFNum118">
    <w:name w:val="RTF_Num 11 8"/>
    <w:qFormat/>
    <w:rPr>
      <w:rFonts w:ascii="Courier New" w:hAnsi="Courier New" w:eastAsia="Courier New" w:cs="Courier New"/>
    </w:rPr>
  </w:style>
  <w:style w:type="character" w:styleId="RTFNum119">
    <w:name w:val="RTF_Num 11 9"/>
    <w:qFormat/>
    <w:rPr>
      <w:rFonts w:ascii="Wingdings" w:hAnsi="Wingdings" w:eastAsia="Wingdings" w:cs="Wingdings"/>
    </w:rPr>
  </w:style>
  <w:style w:type="character" w:styleId="RTFNum121">
    <w:name w:val="RTF_Num 12 1"/>
    <w:qFormat/>
    <w:rPr>
      <w:rFonts w:ascii="Symbol" w:hAnsi="Symbol" w:eastAsia="Symbol" w:cs="Symbol"/>
    </w:rPr>
  </w:style>
  <w:style w:type="character" w:styleId="RTFNum122">
    <w:name w:val="RTF_Num 12 2"/>
    <w:qFormat/>
    <w:rPr>
      <w:rFonts w:ascii="Courier New" w:hAnsi="Courier New" w:eastAsia="Courier New" w:cs="Courier New"/>
    </w:rPr>
  </w:style>
  <w:style w:type="character" w:styleId="RTFNum123">
    <w:name w:val="RTF_Num 12 3"/>
    <w:qFormat/>
    <w:rPr>
      <w:rFonts w:ascii="Wingdings" w:hAnsi="Wingdings" w:eastAsia="Wingdings" w:cs="Wingdings"/>
    </w:rPr>
  </w:style>
  <w:style w:type="character" w:styleId="RTFNum124">
    <w:name w:val="RTF_Num 12 4"/>
    <w:qFormat/>
    <w:rPr>
      <w:rFonts w:ascii="Symbol" w:hAnsi="Symbol" w:eastAsia="Symbol" w:cs="Symbol"/>
    </w:rPr>
  </w:style>
  <w:style w:type="character" w:styleId="RTFNum125">
    <w:name w:val="RTF_Num 12 5"/>
    <w:qFormat/>
    <w:rPr>
      <w:rFonts w:ascii="Courier New" w:hAnsi="Courier New" w:eastAsia="Courier New" w:cs="Courier New"/>
    </w:rPr>
  </w:style>
  <w:style w:type="character" w:styleId="RTFNum126">
    <w:name w:val="RTF_Num 12 6"/>
    <w:qFormat/>
    <w:rPr>
      <w:rFonts w:ascii="Wingdings" w:hAnsi="Wingdings" w:eastAsia="Wingdings" w:cs="Wingdings"/>
    </w:rPr>
  </w:style>
  <w:style w:type="character" w:styleId="RTFNum127">
    <w:name w:val="RTF_Num 12 7"/>
    <w:qFormat/>
    <w:rPr>
      <w:rFonts w:ascii="Symbol" w:hAnsi="Symbol" w:eastAsia="Symbol" w:cs="Symbol"/>
    </w:rPr>
  </w:style>
  <w:style w:type="character" w:styleId="RTFNum128">
    <w:name w:val="RTF_Num 12 8"/>
    <w:qFormat/>
    <w:rPr>
      <w:rFonts w:ascii="Courier New" w:hAnsi="Courier New" w:eastAsia="Courier New" w:cs="Courier New"/>
    </w:rPr>
  </w:style>
  <w:style w:type="character" w:styleId="RTFNum129">
    <w:name w:val="RTF_Num 12 9"/>
    <w:qFormat/>
    <w:rPr>
      <w:rFonts w:ascii="Wingdings" w:hAnsi="Wingdings" w:eastAsia="Wingdings" w:cs="Wingdings"/>
    </w:rPr>
  </w:style>
  <w:style w:type="character" w:styleId="RTFNum131">
    <w:name w:val="RTF_Num 13 1"/>
    <w:qFormat/>
    <w:rPr>
      <w:rFonts w:ascii="Times New Roman" w:hAnsi="Times New Roman" w:eastAsia="Times New Roman" w:cs="Times New Roman"/>
    </w:rPr>
  </w:style>
  <w:style w:type="character" w:styleId="RTFNum132">
    <w:name w:val="RTF_Num 13 2"/>
    <w:qFormat/>
    <w:rPr>
      <w:rFonts w:ascii="Courier New" w:hAnsi="Courier New" w:eastAsia="Courier New" w:cs="Courier New"/>
    </w:rPr>
  </w:style>
  <w:style w:type="character" w:styleId="RTFNum133">
    <w:name w:val="RTF_Num 13 3"/>
    <w:qFormat/>
    <w:rPr>
      <w:rFonts w:ascii="Wingdings" w:hAnsi="Wingdings" w:eastAsia="Wingdings" w:cs="Wingdings"/>
    </w:rPr>
  </w:style>
  <w:style w:type="character" w:styleId="RTFNum134">
    <w:name w:val="RTF_Num 13 4"/>
    <w:qFormat/>
    <w:rPr>
      <w:rFonts w:ascii="Symbol" w:hAnsi="Symbol" w:eastAsia="Symbol" w:cs="Symbol"/>
    </w:rPr>
  </w:style>
  <w:style w:type="character" w:styleId="RTFNum135">
    <w:name w:val="RTF_Num 13 5"/>
    <w:qFormat/>
    <w:rPr>
      <w:rFonts w:ascii="Courier New" w:hAnsi="Courier New" w:eastAsia="Courier New" w:cs="Courier New"/>
    </w:rPr>
  </w:style>
  <w:style w:type="character" w:styleId="RTFNum136">
    <w:name w:val="RTF_Num 13 6"/>
    <w:qFormat/>
    <w:rPr>
      <w:rFonts w:ascii="Wingdings" w:hAnsi="Wingdings" w:eastAsia="Wingdings" w:cs="Wingdings"/>
    </w:rPr>
  </w:style>
  <w:style w:type="character" w:styleId="RTFNum137">
    <w:name w:val="RTF_Num 13 7"/>
    <w:qFormat/>
    <w:rPr>
      <w:rFonts w:ascii="Symbol" w:hAnsi="Symbol" w:eastAsia="Symbol" w:cs="Symbol"/>
    </w:rPr>
  </w:style>
  <w:style w:type="character" w:styleId="RTFNum138">
    <w:name w:val="RTF_Num 13 8"/>
    <w:qFormat/>
    <w:rPr>
      <w:rFonts w:ascii="Courier New" w:hAnsi="Courier New" w:eastAsia="Courier New" w:cs="Courier New"/>
    </w:rPr>
  </w:style>
  <w:style w:type="character" w:styleId="RTFNum139">
    <w:name w:val="RTF_Num 13 9"/>
    <w:qFormat/>
    <w:rPr>
      <w:rFonts w:ascii="Wingdings" w:hAnsi="Wingdings" w:eastAsia="Wingdings" w:cs="Wingdings"/>
    </w:rPr>
  </w:style>
  <w:style w:type="character" w:styleId="RTFNum141">
    <w:name w:val="RTF_Num 14 1"/>
    <w:qFormat/>
    <w:rPr>
      <w:b w:val="false"/>
      <w:bCs w:val="false"/>
      <w:i w:val="false"/>
      <w:iCs w:val="false"/>
      <w:sz w:val="24"/>
      <w:szCs w:val="24"/>
    </w:rPr>
  </w:style>
  <w:style w:type="character" w:styleId="RTFNum151">
    <w:name w:val="RTF_Num 15 1"/>
    <w:qFormat/>
    <w:rPr>
      <w:rFonts w:ascii="Symbol" w:hAnsi="Symbol" w:eastAsia="Symbol" w:cs="Symbol"/>
    </w:rPr>
  </w:style>
  <w:style w:type="character" w:styleId="RTFNum152">
    <w:name w:val="RTF_Num 15 2"/>
    <w:qFormat/>
    <w:rPr>
      <w:rFonts w:ascii="Courier New" w:hAnsi="Courier New" w:eastAsia="Courier New" w:cs="Courier New"/>
    </w:rPr>
  </w:style>
  <w:style w:type="character" w:styleId="RTFNum153">
    <w:name w:val="RTF_Num 15 3"/>
    <w:qFormat/>
    <w:rPr>
      <w:rFonts w:ascii="Wingdings" w:hAnsi="Wingdings" w:eastAsia="Wingdings" w:cs="Wingdings"/>
    </w:rPr>
  </w:style>
  <w:style w:type="character" w:styleId="RTFNum154">
    <w:name w:val="RTF_Num 15 4"/>
    <w:qFormat/>
    <w:rPr>
      <w:rFonts w:ascii="Symbol" w:hAnsi="Symbol" w:eastAsia="Symbol" w:cs="Symbol"/>
    </w:rPr>
  </w:style>
  <w:style w:type="character" w:styleId="RTFNum155">
    <w:name w:val="RTF_Num 15 5"/>
    <w:qFormat/>
    <w:rPr>
      <w:rFonts w:ascii="Courier New" w:hAnsi="Courier New" w:eastAsia="Courier New" w:cs="Courier New"/>
    </w:rPr>
  </w:style>
  <w:style w:type="character" w:styleId="RTFNum156">
    <w:name w:val="RTF_Num 15 6"/>
    <w:qFormat/>
    <w:rPr>
      <w:rFonts w:ascii="Wingdings" w:hAnsi="Wingdings" w:eastAsia="Wingdings" w:cs="Wingdings"/>
    </w:rPr>
  </w:style>
  <w:style w:type="character" w:styleId="RTFNum157">
    <w:name w:val="RTF_Num 15 7"/>
    <w:qFormat/>
    <w:rPr>
      <w:rFonts w:ascii="Symbol" w:hAnsi="Symbol" w:eastAsia="Symbol" w:cs="Symbol"/>
    </w:rPr>
  </w:style>
  <w:style w:type="character" w:styleId="RTFNum158">
    <w:name w:val="RTF_Num 15 8"/>
    <w:qFormat/>
    <w:rPr>
      <w:rFonts w:ascii="Courier New" w:hAnsi="Courier New" w:eastAsia="Courier New" w:cs="Courier New"/>
    </w:rPr>
  </w:style>
  <w:style w:type="character" w:styleId="RTFNum159">
    <w:name w:val="RTF_Num 15 9"/>
    <w:qFormat/>
    <w:rPr>
      <w:rFonts w:ascii="Wingdings" w:hAnsi="Wingdings" w:eastAsia="Wingdings" w:cs="Wingdings"/>
    </w:rPr>
  </w:style>
  <w:style w:type="character" w:styleId="RTFNum161">
    <w:name w:val="RTF_Num 16 1"/>
    <w:qFormat/>
    <w:rPr>
      <w:rFonts w:ascii="Times New Roman" w:hAnsi="Times New Roman" w:eastAsia="Times New Roman" w:cs="Times New Roman"/>
    </w:rPr>
  </w:style>
  <w:style w:type="character" w:styleId="RTFNum162">
    <w:name w:val="RTF_Num 16 2"/>
    <w:qFormat/>
    <w:rPr>
      <w:rFonts w:ascii="Courier New" w:hAnsi="Courier New" w:eastAsia="Courier New" w:cs="Courier New"/>
    </w:rPr>
  </w:style>
  <w:style w:type="character" w:styleId="RTFNum163">
    <w:name w:val="RTF_Num 16 3"/>
    <w:qFormat/>
    <w:rPr>
      <w:rFonts w:ascii="Wingdings" w:hAnsi="Wingdings" w:eastAsia="Wingdings" w:cs="Wingdings"/>
    </w:rPr>
  </w:style>
  <w:style w:type="character" w:styleId="RTFNum164">
    <w:name w:val="RTF_Num 16 4"/>
    <w:qFormat/>
    <w:rPr>
      <w:rFonts w:ascii="Symbol" w:hAnsi="Symbol" w:eastAsia="Symbol" w:cs="Symbol"/>
    </w:rPr>
  </w:style>
  <w:style w:type="character" w:styleId="RTFNum165">
    <w:name w:val="RTF_Num 16 5"/>
    <w:qFormat/>
    <w:rPr>
      <w:rFonts w:ascii="Courier New" w:hAnsi="Courier New" w:eastAsia="Courier New" w:cs="Courier New"/>
    </w:rPr>
  </w:style>
  <w:style w:type="character" w:styleId="RTFNum166">
    <w:name w:val="RTF_Num 16 6"/>
    <w:qFormat/>
    <w:rPr>
      <w:rFonts w:ascii="Wingdings" w:hAnsi="Wingdings" w:eastAsia="Wingdings" w:cs="Wingdings"/>
    </w:rPr>
  </w:style>
  <w:style w:type="character" w:styleId="RTFNum167">
    <w:name w:val="RTF_Num 16 7"/>
    <w:qFormat/>
    <w:rPr>
      <w:rFonts w:ascii="Symbol" w:hAnsi="Symbol" w:eastAsia="Symbol" w:cs="Symbol"/>
    </w:rPr>
  </w:style>
  <w:style w:type="character" w:styleId="RTFNum168">
    <w:name w:val="RTF_Num 16 8"/>
    <w:qFormat/>
    <w:rPr>
      <w:rFonts w:ascii="Courier New" w:hAnsi="Courier New" w:eastAsia="Courier New" w:cs="Courier New"/>
    </w:rPr>
  </w:style>
  <w:style w:type="character" w:styleId="RTFNum169">
    <w:name w:val="RTF_Num 16 9"/>
    <w:qFormat/>
    <w:rPr>
      <w:rFonts w:ascii="Wingdings" w:hAnsi="Wingdings" w:eastAsia="Wingdings" w:cs="Wingdings"/>
    </w:rPr>
  </w:style>
  <w:style w:type="character" w:styleId="RTFNum171">
    <w:name w:val="RTF_Num 17 1"/>
    <w:qFormat/>
    <w:rPr>
      <w:b w:val="false"/>
      <w:bCs w:val="false"/>
      <w:i w:val="false"/>
      <w:iCs w:val="false"/>
      <w:sz w:val="24"/>
      <w:szCs w:val="24"/>
    </w:rPr>
  </w:style>
  <w:style w:type="character" w:styleId="RTFNum181">
    <w:name w:val="RTF_Num 18 1"/>
    <w:qFormat/>
    <w:rPr>
      <w:rFonts w:ascii="Times New Roman" w:hAnsi="Times New Roman" w:eastAsia="Times New Roman" w:cs="Times New Roman"/>
    </w:rPr>
  </w:style>
  <w:style w:type="character" w:styleId="RTFNum182">
    <w:name w:val="RTF_Num 18 2"/>
    <w:qFormat/>
    <w:rPr>
      <w:rFonts w:ascii="Courier New" w:hAnsi="Courier New" w:eastAsia="Courier New" w:cs="Courier New"/>
    </w:rPr>
  </w:style>
  <w:style w:type="character" w:styleId="RTFNum183">
    <w:name w:val="RTF_Num 18 3"/>
    <w:qFormat/>
    <w:rPr>
      <w:rFonts w:ascii="Wingdings" w:hAnsi="Wingdings" w:eastAsia="Wingdings" w:cs="Wingdings"/>
    </w:rPr>
  </w:style>
  <w:style w:type="character" w:styleId="RTFNum184">
    <w:name w:val="RTF_Num 18 4"/>
    <w:qFormat/>
    <w:rPr>
      <w:rFonts w:ascii="Symbol" w:hAnsi="Symbol" w:eastAsia="Symbol" w:cs="Symbol"/>
    </w:rPr>
  </w:style>
  <w:style w:type="character" w:styleId="RTFNum185">
    <w:name w:val="RTF_Num 18 5"/>
    <w:qFormat/>
    <w:rPr>
      <w:rFonts w:ascii="Courier New" w:hAnsi="Courier New" w:eastAsia="Courier New" w:cs="Courier New"/>
    </w:rPr>
  </w:style>
  <w:style w:type="character" w:styleId="RTFNum186">
    <w:name w:val="RTF_Num 18 6"/>
    <w:qFormat/>
    <w:rPr>
      <w:rFonts w:ascii="Wingdings" w:hAnsi="Wingdings" w:eastAsia="Wingdings" w:cs="Wingdings"/>
    </w:rPr>
  </w:style>
  <w:style w:type="character" w:styleId="RTFNum187">
    <w:name w:val="RTF_Num 18 7"/>
    <w:qFormat/>
    <w:rPr>
      <w:rFonts w:ascii="Symbol" w:hAnsi="Symbol" w:eastAsia="Symbol" w:cs="Symbol"/>
    </w:rPr>
  </w:style>
  <w:style w:type="character" w:styleId="RTFNum188">
    <w:name w:val="RTF_Num 18 8"/>
    <w:qFormat/>
    <w:rPr>
      <w:rFonts w:ascii="Courier New" w:hAnsi="Courier New" w:eastAsia="Courier New" w:cs="Courier New"/>
    </w:rPr>
  </w:style>
  <w:style w:type="character" w:styleId="RTFNum189">
    <w:name w:val="RTF_Num 18 9"/>
    <w:qFormat/>
    <w:rPr>
      <w:rFonts w:ascii="Wingdings" w:hAnsi="Wingdings" w:eastAsia="Wingdings" w:cs="Wingdings"/>
    </w:rPr>
  </w:style>
  <w:style w:type="character" w:styleId="RTFNum191">
    <w:name w:val="RTF_Num 19 1"/>
    <w:qFormat/>
    <w:rPr>
      <w:rFonts w:ascii="Times New Roman" w:hAnsi="Times New Roman" w:eastAsia="Times New Roman" w:cs="Times New Roman"/>
    </w:rPr>
  </w:style>
  <w:style w:type="character" w:styleId="RTFNum192">
    <w:name w:val="RTF_Num 19 2"/>
    <w:qFormat/>
    <w:rPr>
      <w:rFonts w:ascii="Courier New" w:hAnsi="Courier New" w:eastAsia="Courier New" w:cs="Courier New"/>
    </w:rPr>
  </w:style>
  <w:style w:type="character" w:styleId="RTFNum193">
    <w:name w:val="RTF_Num 19 3"/>
    <w:qFormat/>
    <w:rPr>
      <w:rFonts w:ascii="Wingdings" w:hAnsi="Wingdings" w:eastAsia="Wingdings" w:cs="Wingdings"/>
    </w:rPr>
  </w:style>
  <w:style w:type="character" w:styleId="RTFNum194">
    <w:name w:val="RTF_Num 19 4"/>
    <w:qFormat/>
    <w:rPr>
      <w:rFonts w:ascii="Symbol" w:hAnsi="Symbol" w:eastAsia="Symbol" w:cs="Symbol"/>
    </w:rPr>
  </w:style>
  <w:style w:type="character" w:styleId="RTFNum195">
    <w:name w:val="RTF_Num 19 5"/>
    <w:qFormat/>
    <w:rPr>
      <w:rFonts w:ascii="Courier New" w:hAnsi="Courier New" w:eastAsia="Courier New" w:cs="Courier New"/>
    </w:rPr>
  </w:style>
  <w:style w:type="character" w:styleId="RTFNum196">
    <w:name w:val="RTF_Num 19 6"/>
    <w:qFormat/>
    <w:rPr>
      <w:rFonts w:ascii="Wingdings" w:hAnsi="Wingdings" w:eastAsia="Wingdings" w:cs="Wingdings"/>
    </w:rPr>
  </w:style>
  <w:style w:type="character" w:styleId="RTFNum197">
    <w:name w:val="RTF_Num 19 7"/>
    <w:qFormat/>
    <w:rPr>
      <w:rFonts w:ascii="Symbol" w:hAnsi="Symbol" w:eastAsia="Symbol" w:cs="Symbol"/>
    </w:rPr>
  </w:style>
  <w:style w:type="character" w:styleId="RTFNum198">
    <w:name w:val="RTF_Num 19 8"/>
    <w:qFormat/>
    <w:rPr>
      <w:rFonts w:ascii="Courier New" w:hAnsi="Courier New" w:eastAsia="Courier New" w:cs="Courier New"/>
    </w:rPr>
  </w:style>
  <w:style w:type="character" w:styleId="RTFNum199">
    <w:name w:val="RTF_Num 19 9"/>
    <w:qFormat/>
    <w:rPr>
      <w:rFonts w:ascii="Wingdings" w:hAnsi="Wingdings" w:eastAsia="Wingdings" w:cs="Wingdings"/>
    </w:rPr>
  </w:style>
  <w:style w:type="character" w:styleId="RTFNum201">
    <w:name w:val="RTF_Num 20 1"/>
    <w:qFormat/>
    <w:rPr>
      <w:rFonts w:ascii="Times New Roman" w:hAnsi="Times New Roman" w:eastAsia="Times New Roman" w:cs="Times New Roman"/>
    </w:rPr>
  </w:style>
  <w:style w:type="character" w:styleId="RTFNum202">
    <w:name w:val="RTF_Num 20 2"/>
    <w:qFormat/>
    <w:rPr>
      <w:rFonts w:ascii="Courier New" w:hAnsi="Courier New" w:eastAsia="Courier New" w:cs="Courier New"/>
    </w:rPr>
  </w:style>
  <w:style w:type="character" w:styleId="RTFNum203">
    <w:name w:val="RTF_Num 20 3"/>
    <w:qFormat/>
    <w:rPr>
      <w:rFonts w:ascii="Wingdings" w:hAnsi="Wingdings" w:eastAsia="Wingdings" w:cs="Wingdings"/>
    </w:rPr>
  </w:style>
  <w:style w:type="character" w:styleId="RTFNum204">
    <w:name w:val="RTF_Num 20 4"/>
    <w:qFormat/>
    <w:rPr>
      <w:rFonts w:ascii="Symbol" w:hAnsi="Symbol" w:eastAsia="Symbol" w:cs="Symbol"/>
    </w:rPr>
  </w:style>
  <w:style w:type="character" w:styleId="RTFNum205">
    <w:name w:val="RTF_Num 20 5"/>
    <w:qFormat/>
    <w:rPr>
      <w:rFonts w:ascii="Courier New" w:hAnsi="Courier New" w:eastAsia="Courier New" w:cs="Courier New"/>
    </w:rPr>
  </w:style>
  <w:style w:type="character" w:styleId="RTFNum206">
    <w:name w:val="RTF_Num 20 6"/>
    <w:qFormat/>
    <w:rPr>
      <w:rFonts w:ascii="Wingdings" w:hAnsi="Wingdings" w:eastAsia="Wingdings" w:cs="Wingdings"/>
    </w:rPr>
  </w:style>
  <w:style w:type="character" w:styleId="RTFNum207">
    <w:name w:val="RTF_Num 20 7"/>
    <w:qFormat/>
    <w:rPr>
      <w:rFonts w:ascii="Symbol" w:hAnsi="Symbol" w:eastAsia="Symbol" w:cs="Symbol"/>
    </w:rPr>
  </w:style>
  <w:style w:type="character" w:styleId="RTFNum208">
    <w:name w:val="RTF_Num 20 8"/>
    <w:qFormat/>
    <w:rPr>
      <w:rFonts w:ascii="Courier New" w:hAnsi="Courier New" w:eastAsia="Courier New" w:cs="Courier New"/>
    </w:rPr>
  </w:style>
  <w:style w:type="character" w:styleId="RTFNum209">
    <w:name w:val="RTF_Num 20 9"/>
    <w:qFormat/>
    <w:rPr>
      <w:rFonts w:ascii="Wingdings" w:hAnsi="Wingdings" w:eastAsia="Wingdings" w:cs="Wingdings"/>
    </w:rPr>
  </w:style>
  <w:style w:type="character" w:styleId="RTFNum211">
    <w:name w:val="RTF_Num 21 1"/>
    <w:qFormat/>
    <w:rPr>
      <w:rFonts w:ascii="Times New Roman" w:hAnsi="Times New Roman" w:eastAsia="Times New Roman" w:cs="Times New Roman"/>
    </w:rPr>
  </w:style>
  <w:style w:type="character" w:styleId="RTFNum212">
    <w:name w:val="RTF_Num 21 2"/>
    <w:qFormat/>
    <w:rPr>
      <w:rFonts w:ascii="Courier New" w:hAnsi="Courier New" w:eastAsia="Courier New" w:cs="Courier New"/>
    </w:rPr>
  </w:style>
  <w:style w:type="character" w:styleId="RTFNum213">
    <w:name w:val="RTF_Num 21 3"/>
    <w:qFormat/>
    <w:rPr>
      <w:rFonts w:ascii="Wingdings" w:hAnsi="Wingdings" w:eastAsia="Wingdings" w:cs="Wingdings"/>
    </w:rPr>
  </w:style>
  <w:style w:type="character" w:styleId="RTFNum214">
    <w:name w:val="RTF_Num 21 4"/>
    <w:qFormat/>
    <w:rPr>
      <w:rFonts w:ascii="Symbol" w:hAnsi="Symbol" w:eastAsia="Symbol" w:cs="Symbol"/>
    </w:rPr>
  </w:style>
  <w:style w:type="character" w:styleId="RTFNum215">
    <w:name w:val="RTF_Num 21 5"/>
    <w:qFormat/>
    <w:rPr>
      <w:rFonts w:ascii="Courier New" w:hAnsi="Courier New" w:eastAsia="Courier New" w:cs="Courier New"/>
    </w:rPr>
  </w:style>
  <w:style w:type="character" w:styleId="RTFNum216">
    <w:name w:val="RTF_Num 21 6"/>
    <w:qFormat/>
    <w:rPr>
      <w:rFonts w:ascii="Wingdings" w:hAnsi="Wingdings" w:eastAsia="Wingdings" w:cs="Wingdings"/>
    </w:rPr>
  </w:style>
  <w:style w:type="character" w:styleId="RTFNum217">
    <w:name w:val="RTF_Num 21 7"/>
    <w:qFormat/>
    <w:rPr>
      <w:rFonts w:ascii="Symbol" w:hAnsi="Symbol" w:eastAsia="Symbol" w:cs="Symbol"/>
    </w:rPr>
  </w:style>
  <w:style w:type="character" w:styleId="RTFNum218">
    <w:name w:val="RTF_Num 21 8"/>
    <w:qFormat/>
    <w:rPr>
      <w:rFonts w:ascii="Courier New" w:hAnsi="Courier New" w:eastAsia="Courier New" w:cs="Courier New"/>
    </w:rPr>
  </w:style>
  <w:style w:type="character" w:styleId="RTFNum219">
    <w:name w:val="RTF_Num 21 9"/>
    <w:qFormat/>
    <w:rPr>
      <w:rFonts w:ascii="Wingdings" w:hAnsi="Wingdings" w:eastAsia="Wingdings" w:cs="Wingdings"/>
    </w:rPr>
  </w:style>
  <w:style w:type="character" w:styleId="RTFNum221">
    <w:name w:val="RTF_Num 22 1"/>
    <w:qFormat/>
    <w:rPr>
      <w:rFonts w:ascii="Symbol" w:hAnsi="Symbol" w:eastAsia="Symbol" w:cs="Symbol"/>
    </w:rPr>
  </w:style>
  <w:style w:type="character" w:styleId="RTFNum222">
    <w:name w:val="RTF_Num 22 2"/>
    <w:qFormat/>
    <w:rPr>
      <w:rFonts w:ascii="Courier New" w:hAnsi="Courier New" w:eastAsia="Courier New" w:cs="Courier New"/>
    </w:rPr>
  </w:style>
  <w:style w:type="character" w:styleId="RTFNum223">
    <w:name w:val="RTF_Num 22 3"/>
    <w:qFormat/>
    <w:rPr>
      <w:rFonts w:ascii="Wingdings" w:hAnsi="Wingdings" w:eastAsia="Wingdings" w:cs="Wingdings"/>
    </w:rPr>
  </w:style>
  <w:style w:type="character" w:styleId="RTFNum224">
    <w:name w:val="RTF_Num 22 4"/>
    <w:qFormat/>
    <w:rPr>
      <w:rFonts w:ascii="Symbol" w:hAnsi="Symbol" w:eastAsia="Symbol" w:cs="Symbol"/>
    </w:rPr>
  </w:style>
  <w:style w:type="character" w:styleId="RTFNum225">
    <w:name w:val="RTF_Num 22 5"/>
    <w:qFormat/>
    <w:rPr>
      <w:rFonts w:ascii="Courier New" w:hAnsi="Courier New" w:eastAsia="Courier New" w:cs="Courier New"/>
    </w:rPr>
  </w:style>
  <w:style w:type="character" w:styleId="RTFNum226">
    <w:name w:val="RTF_Num 22 6"/>
    <w:qFormat/>
    <w:rPr>
      <w:rFonts w:ascii="Wingdings" w:hAnsi="Wingdings" w:eastAsia="Wingdings" w:cs="Wingdings"/>
    </w:rPr>
  </w:style>
  <w:style w:type="character" w:styleId="RTFNum227">
    <w:name w:val="RTF_Num 22 7"/>
    <w:qFormat/>
    <w:rPr>
      <w:rFonts w:ascii="Symbol" w:hAnsi="Symbol" w:eastAsia="Symbol" w:cs="Symbol"/>
    </w:rPr>
  </w:style>
  <w:style w:type="character" w:styleId="RTFNum228">
    <w:name w:val="RTF_Num 22 8"/>
    <w:qFormat/>
    <w:rPr>
      <w:rFonts w:ascii="Courier New" w:hAnsi="Courier New" w:eastAsia="Courier New" w:cs="Courier New"/>
    </w:rPr>
  </w:style>
  <w:style w:type="character" w:styleId="RTFNum229">
    <w:name w:val="RTF_Num 22 9"/>
    <w:qFormat/>
    <w:rPr>
      <w:rFonts w:ascii="Wingdings" w:hAnsi="Wingdings" w:eastAsia="Wingdings" w:cs="Wingdings"/>
    </w:rPr>
  </w:style>
  <w:style w:type="character" w:styleId="RTFNum231">
    <w:name w:val="RTF_Num 23 1"/>
    <w:qFormat/>
    <w:rPr>
      <w:rFonts w:ascii="Symbol" w:hAnsi="Symbol" w:eastAsia="Symbol" w:cs="Symbol"/>
    </w:rPr>
  </w:style>
  <w:style w:type="character" w:styleId="RTFNum232">
    <w:name w:val="RTF_Num 23 2"/>
    <w:qFormat/>
    <w:rPr>
      <w:rFonts w:ascii="Courier New" w:hAnsi="Courier New" w:eastAsia="Courier New" w:cs="Courier New"/>
    </w:rPr>
  </w:style>
  <w:style w:type="character" w:styleId="RTFNum233">
    <w:name w:val="RTF_Num 23 3"/>
    <w:qFormat/>
    <w:rPr>
      <w:rFonts w:ascii="Wingdings" w:hAnsi="Wingdings" w:eastAsia="Wingdings" w:cs="Wingdings"/>
    </w:rPr>
  </w:style>
  <w:style w:type="character" w:styleId="RTFNum234">
    <w:name w:val="RTF_Num 23 4"/>
    <w:qFormat/>
    <w:rPr>
      <w:rFonts w:ascii="Symbol" w:hAnsi="Symbol" w:eastAsia="Symbol" w:cs="Symbol"/>
    </w:rPr>
  </w:style>
  <w:style w:type="character" w:styleId="RTFNum235">
    <w:name w:val="RTF_Num 23 5"/>
    <w:qFormat/>
    <w:rPr>
      <w:rFonts w:ascii="Courier New" w:hAnsi="Courier New" w:eastAsia="Courier New" w:cs="Courier New"/>
    </w:rPr>
  </w:style>
  <w:style w:type="character" w:styleId="RTFNum236">
    <w:name w:val="RTF_Num 23 6"/>
    <w:qFormat/>
    <w:rPr>
      <w:rFonts w:ascii="Wingdings" w:hAnsi="Wingdings" w:eastAsia="Wingdings" w:cs="Wingdings"/>
    </w:rPr>
  </w:style>
  <w:style w:type="character" w:styleId="RTFNum237">
    <w:name w:val="RTF_Num 23 7"/>
    <w:qFormat/>
    <w:rPr>
      <w:rFonts w:ascii="Symbol" w:hAnsi="Symbol" w:eastAsia="Symbol" w:cs="Symbol"/>
    </w:rPr>
  </w:style>
  <w:style w:type="character" w:styleId="RTFNum238">
    <w:name w:val="RTF_Num 23 8"/>
    <w:qFormat/>
    <w:rPr>
      <w:rFonts w:ascii="Courier New" w:hAnsi="Courier New" w:eastAsia="Courier New" w:cs="Courier New"/>
    </w:rPr>
  </w:style>
  <w:style w:type="character" w:styleId="RTFNum239">
    <w:name w:val="RTF_Num 23 9"/>
    <w:qFormat/>
    <w:rPr>
      <w:rFonts w:ascii="Wingdings" w:hAnsi="Wingdings" w:eastAsia="Wingdings" w:cs="Wingdings"/>
    </w:rPr>
  </w:style>
  <w:style w:type="character" w:styleId="RTFNum241">
    <w:name w:val="RTF_Num 24 1"/>
    <w:qFormat/>
    <w:rPr>
      <w:rFonts w:ascii="Times New Roman" w:hAnsi="Times New Roman" w:eastAsia="Times New Roman" w:cs="Times New Roman"/>
    </w:rPr>
  </w:style>
  <w:style w:type="character" w:styleId="RTFNum242">
    <w:name w:val="RTF_Num 24 2"/>
    <w:qFormat/>
    <w:rPr>
      <w:rFonts w:ascii="Courier New" w:hAnsi="Courier New" w:eastAsia="Courier New" w:cs="Courier New"/>
    </w:rPr>
  </w:style>
  <w:style w:type="character" w:styleId="RTFNum243">
    <w:name w:val="RTF_Num 24 3"/>
    <w:qFormat/>
    <w:rPr>
      <w:rFonts w:ascii="Wingdings" w:hAnsi="Wingdings" w:eastAsia="Wingdings" w:cs="Wingdings"/>
    </w:rPr>
  </w:style>
  <w:style w:type="character" w:styleId="RTFNum244">
    <w:name w:val="RTF_Num 24 4"/>
    <w:qFormat/>
    <w:rPr>
      <w:rFonts w:ascii="Symbol" w:hAnsi="Symbol" w:eastAsia="Symbol" w:cs="Symbol"/>
    </w:rPr>
  </w:style>
  <w:style w:type="character" w:styleId="RTFNum245">
    <w:name w:val="RTF_Num 24 5"/>
    <w:qFormat/>
    <w:rPr>
      <w:rFonts w:ascii="Courier New" w:hAnsi="Courier New" w:eastAsia="Courier New" w:cs="Courier New"/>
    </w:rPr>
  </w:style>
  <w:style w:type="character" w:styleId="RTFNum246">
    <w:name w:val="RTF_Num 24 6"/>
    <w:qFormat/>
    <w:rPr>
      <w:rFonts w:ascii="Wingdings" w:hAnsi="Wingdings" w:eastAsia="Wingdings" w:cs="Wingdings"/>
    </w:rPr>
  </w:style>
  <w:style w:type="character" w:styleId="RTFNum247">
    <w:name w:val="RTF_Num 24 7"/>
    <w:qFormat/>
    <w:rPr>
      <w:rFonts w:ascii="Symbol" w:hAnsi="Symbol" w:eastAsia="Symbol" w:cs="Symbol"/>
    </w:rPr>
  </w:style>
  <w:style w:type="character" w:styleId="RTFNum248">
    <w:name w:val="RTF_Num 24 8"/>
    <w:qFormat/>
    <w:rPr>
      <w:rFonts w:ascii="Courier New" w:hAnsi="Courier New" w:eastAsia="Courier New" w:cs="Courier New"/>
    </w:rPr>
  </w:style>
  <w:style w:type="character" w:styleId="RTFNum249">
    <w:name w:val="RTF_Num 24 9"/>
    <w:qFormat/>
    <w:rPr>
      <w:rFonts w:ascii="Wingdings" w:hAnsi="Wingdings" w:eastAsia="Wingdings" w:cs="Wingdings"/>
    </w:rPr>
  </w:style>
  <w:style w:type="character" w:styleId="RTFNum251">
    <w:name w:val="RTF_Num 25 1"/>
    <w:qFormat/>
    <w:rPr>
      <w:rFonts w:ascii="Times New Roman" w:hAnsi="Times New Roman" w:eastAsia="Times New Roman" w:cs="Times New Roman"/>
    </w:rPr>
  </w:style>
  <w:style w:type="character" w:styleId="RTFNum252">
    <w:name w:val="RTF_Num 25 2"/>
    <w:qFormat/>
    <w:rPr>
      <w:rFonts w:ascii="Courier New" w:hAnsi="Courier New" w:eastAsia="Courier New" w:cs="Courier New"/>
    </w:rPr>
  </w:style>
  <w:style w:type="character" w:styleId="RTFNum253">
    <w:name w:val="RTF_Num 25 3"/>
    <w:qFormat/>
    <w:rPr>
      <w:rFonts w:ascii="Wingdings" w:hAnsi="Wingdings" w:eastAsia="Wingdings" w:cs="Wingdings"/>
    </w:rPr>
  </w:style>
  <w:style w:type="character" w:styleId="RTFNum254">
    <w:name w:val="RTF_Num 25 4"/>
    <w:qFormat/>
    <w:rPr>
      <w:rFonts w:ascii="Symbol" w:hAnsi="Symbol" w:eastAsia="Symbol" w:cs="Symbol"/>
    </w:rPr>
  </w:style>
  <w:style w:type="character" w:styleId="RTFNum255">
    <w:name w:val="RTF_Num 25 5"/>
    <w:qFormat/>
    <w:rPr>
      <w:rFonts w:ascii="Courier New" w:hAnsi="Courier New" w:eastAsia="Courier New" w:cs="Courier New"/>
    </w:rPr>
  </w:style>
  <w:style w:type="character" w:styleId="RTFNum256">
    <w:name w:val="RTF_Num 25 6"/>
    <w:qFormat/>
    <w:rPr>
      <w:rFonts w:ascii="Wingdings" w:hAnsi="Wingdings" w:eastAsia="Wingdings" w:cs="Wingdings"/>
    </w:rPr>
  </w:style>
  <w:style w:type="character" w:styleId="RTFNum257">
    <w:name w:val="RTF_Num 25 7"/>
    <w:qFormat/>
    <w:rPr>
      <w:rFonts w:ascii="Symbol" w:hAnsi="Symbol" w:eastAsia="Symbol" w:cs="Symbol"/>
    </w:rPr>
  </w:style>
  <w:style w:type="character" w:styleId="RTFNum258">
    <w:name w:val="RTF_Num 25 8"/>
    <w:qFormat/>
    <w:rPr>
      <w:rFonts w:ascii="Courier New" w:hAnsi="Courier New" w:eastAsia="Courier New" w:cs="Courier New"/>
    </w:rPr>
  </w:style>
  <w:style w:type="character" w:styleId="RTFNum259">
    <w:name w:val="RTF_Num 25 9"/>
    <w:qFormat/>
    <w:rPr>
      <w:rFonts w:ascii="Wingdings" w:hAnsi="Wingdings" w:eastAsia="Wingdings" w:cs="Wingdings"/>
    </w:rPr>
  </w:style>
  <w:style w:type="character" w:styleId="RTFNum261">
    <w:name w:val="RTF_Num 26 1"/>
    <w:qFormat/>
    <w:rPr>
      <w:rFonts w:ascii="Times New Roman" w:hAnsi="Times New Roman" w:eastAsia="Times New Roman" w:cs="Times New Roman"/>
    </w:rPr>
  </w:style>
  <w:style w:type="character" w:styleId="RTFNum262">
    <w:name w:val="RTF_Num 26 2"/>
    <w:qFormat/>
    <w:rPr>
      <w:rFonts w:ascii="Courier New" w:hAnsi="Courier New" w:eastAsia="Courier New" w:cs="Courier New"/>
    </w:rPr>
  </w:style>
  <w:style w:type="character" w:styleId="RTFNum263">
    <w:name w:val="RTF_Num 26 3"/>
    <w:qFormat/>
    <w:rPr>
      <w:rFonts w:ascii="Wingdings" w:hAnsi="Wingdings" w:eastAsia="Wingdings" w:cs="Wingdings"/>
    </w:rPr>
  </w:style>
  <w:style w:type="character" w:styleId="RTFNum264">
    <w:name w:val="RTF_Num 26 4"/>
    <w:qFormat/>
    <w:rPr>
      <w:rFonts w:ascii="Symbol" w:hAnsi="Symbol" w:eastAsia="Symbol" w:cs="Symbol"/>
    </w:rPr>
  </w:style>
  <w:style w:type="character" w:styleId="RTFNum265">
    <w:name w:val="RTF_Num 26 5"/>
    <w:qFormat/>
    <w:rPr>
      <w:rFonts w:ascii="Courier New" w:hAnsi="Courier New" w:eastAsia="Courier New" w:cs="Courier New"/>
    </w:rPr>
  </w:style>
  <w:style w:type="character" w:styleId="RTFNum266">
    <w:name w:val="RTF_Num 26 6"/>
    <w:qFormat/>
    <w:rPr>
      <w:rFonts w:ascii="Wingdings" w:hAnsi="Wingdings" w:eastAsia="Wingdings" w:cs="Wingdings"/>
    </w:rPr>
  </w:style>
  <w:style w:type="character" w:styleId="RTFNum267">
    <w:name w:val="RTF_Num 26 7"/>
    <w:qFormat/>
    <w:rPr>
      <w:rFonts w:ascii="Symbol" w:hAnsi="Symbol" w:eastAsia="Symbol" w:cs="Symbol"/>
    </w:rPr>
  </w:style>
  <w:style w:type="character" w:styleId="RTFNum268">
    <w:name w:val="RTF_Num 26 8"/>
    <w:qFormat/>
    <w:rPr>
      <w:rFonts w:ascii="Courier New" w:hAnsi="Courier New" w:eastAsia="Courier New" w:cs="Courier New"/>
    </w:rPr>
  </w:style>
  <w:style w:type="character" w:styleId="RTFNum269">
    <w:name w:val="RTF_Num 26 9"/>
    <w:qFormat/>
    <w:rPr>
      <w:rFonts w:ascii="Wingdings" w:hAnsi="Wingdings" w:eastAsia="Wingdings" w:cs="Wingdings"/>
    </w:rPr>
  </w:style>
  <w:style w:type="character" w:styleId="RTFNum271">
    <w:name w:val="RTF_Num 27 1"/>
    <w:qFormat/>
    <w:rPr>
      <w:rFonts w:ascii="Times New Roman" w:hAnsi="Times New Roman" w:eastAsia="Times New Roman" w:cs="Times New Roman"/>
    </w:rPr>
  </w:style>
  <w:style w:type="character" w:styleId="RTFNum272">
    <w:name w:val="RTF_Num 27 2"/>
    <w:qFormat/>
    <w:rPr>
      <w:rFonts w:ascii="Courier New" w:hAnsi="Courier New" w:eastAsia="Courier New" w:cs="Courier New"/>
    </w:rPr>
  </w:style>
  <w:style w:type="character" w:styleId="RTFNum273">
    <w:name w:val="RTF_Num 27 3"/>
    <w:qFormat/>
    <w:rPr>
      <w:rFonts w:ascii="Wingdings" w:hAnsi="Wingdings" w:eastAsia="Wingdings" w:cs="Wingdings"/>
    </w:rPr>
  </w:style>
  <w:style w:type="character" w:styleId="RTFNum274">
    <w:name w:val="RTF_Num 27 4"/>
    <w:qFormat/>
    <w:rPr>
      <w:rFonts w:ascii="Symbol" w:hAnsi="Symbol" w:eastAsia="Symbol" w:cs="Symbol"/>
    </w:rPr>
  </w:style>
  <w:style w:type="character" w:styleId="RTFNum275">
    <w:name w:val="RTF_Num 27 5"/>
    <w:qFormat/>
    <w:rPr>
      <w:rFonts w:ascii="Courier New" w:hAnsi="Courier New" w:eastAsia="Courier New" w:cs="Courier New"/>
    </w:rPr>
  </w:style>
  <w:style w:type="character" w:styleId="RTFNum276">
    <w:name w:val="RTF_Num 27 6"/>
    <w:qFormat/>
    <w:rPr>
      <w:rFonts w:ascii="Wingdings" w:hAnsi="Wingdings" w:eastAsia="Wingdings" w:cs="Wingdings"/>
    </w:rPr>
  </w:style>
  <w:style w:type="character" w:styleId="RTFNum277">
    <w:name w:val="RTF_Num 27 7"/>
    <w:qFormat/>
    <w:rPr>
      <w:rFonts w:ascii="Symbol" w:hAnsi="Symbol" w:eastAsia="Symbol" w:cs="Symbol"/>
    </w:rPr>
  </w:style>
  <w:style w:type="character" w:styleId="RTFNum278">
    <w:name w:val="RTF_Num 27 8"/>
    <w:qFormat/>
    <w:rPr>
      <w:rFonts w:ascii="Courier New" w:hAnsi="Courier New" w:eastAsia="Courier New" w:cs="Courier New"/>
    </w:rPr>
  </w:style>
  <w:style w:type="character" w:styleId="RTFNum279">
    <w:name w:val="RTF_Num 27 9"/>
    <w:qFormat/>
    <w:rPr>
      <w:rFonts w:ascii="Wingdings" w:hAnsi="Wingdings" w:eastAsia="Wingdings" w:cs="Wingdings"/>
    </w:rPr>
  </w:style>
  <w:style w:type="character" w:styleId="RTFNum281">
    <w:name w:val="RTF_Num 28 1"/>
    <w:qFormat/>
    <w:rPr>
      <w:rFonts w:ascii="Times New Roman" w:hAnsi="Times New Roman" w:eastAsia="Times New Roman" w:cs="Times New Roman"/>
    </w:rPr>
  </w:style>
  <w:style w:type="character" w:styleId="RTFNum282">
    <w:name w:val="RTF_Num 28 2"/>
    <w:qFormat/>
    <w:rPr>
      <w:rFonts w:ascii="Courier New" w:hAnsi="Courier New" w:eastAsia="Courier New" w:cs="Courier New"/>
    </w:rPr>
  </w:style>
  <w:style w:type="character" w:styleId="RTFNum283">
    <w:name w:val="RTF_Num 28 3"/>
    <w:qFormat/>
    <w:rPr>
      <w:rFonts w:ascii="Wingdings" w:hAnsi="Wingdings" w:eastAsia="Wingdings" w:cs="Wingdings"/>
    </w:rPr>
  </w:style>
  <w:style w:type="character" w:styleId="RTFNum284">
    <w:name w:val="RTF_Num 28 4"/>
    <w:qFormat/>
    <w:rPr>
      <w:rFonts w:ascii="Symbol" w:hAnsi="Symbol" w:eastAsia="Symbol" w:cs="Symbol"/>
    </w:rPr>
  </w:style>
  <w:style w:type="character" w:styleId="RTFNum285">
    <w:name w:val="RTF_Num 28 5"/>
    <w:qFormat/>
    <w:rPr>
      <w:rFonts w:ascii="Courier New" w:hAnsi="Courier New" w:eastAsia="Courier New" w:cs="Courier New"/>
    </w:rPr>
  </w:style>
  <w:style w:type="character" w:styleId="RTFNum286">
    <w:name w:val="RTF_Num 28 6"/>
    <w:qFormat/>
    <w:rPr>
      <w:rFonts w:ascii="Wingdings" w:hAnsi="Wingdings" w:eastAsia="Wingdings" w:cs="Wingdings"/>
    </w:rPr>
  </w:style>
  <w:style w:type="character" w:styleId="RTFNum287">
    <w:name w:val="RTF_Num 28 7"/>
    <w:qFormat/>
    <w:rPr>
      <w:rFonts w:ascii="Symbol" w:hAnsi="Symbol" w:eastAsia="Symbol" w:cs="Symbol"/>
    </w:rPr>
  </w:style>
  <w:style w:type="character" w:styleId="RTFNum288">
    <w:name w:val="RTF_Num 28 8"/>
    <w:qFormat/>
    <w:rPr>
      <w:rFonts w:ascii="Courier New" w:hAnsi="Courier New" w:eastAsia="Courier New" w:cs="Courier New"/>
    </w:rPr>
  </w:style>
  <w:style w:type="character" w:styleId="RTFNum289">
    <w:name w:val="RTF_Num 28 9"/>
    <w:qFormat/>
    <w:rPr>
      <w:rFonts w:ascii="Wingdings" w:hAnsi="Wingdings" w:eastAsia="Wingdings" w:cs="Wingdings"/>
    </w:rPr>
  </w:style>
  <w:style w:type="character" w:styleId="RTFNum291">
    <w:name w:val="RTF_Num 29 1"/>
    <w:qFormat/>
    <w:rPr>
      <w:rFonts w:ascii="Times New Roman" w:hAnsi="Times New Roman" w:eastAsia="Times New Roman" w:cs="Times New Roman"/>
    </w:rPr>
  </w:style>
  <w:style w:type="character" w:styleId="RTFNum292">
    <w:name w:val="RTF_Num 29 2"/>
    <w:qFormat/>
    <w:rPr>
      <w:rFonts w:ascii="Courier New" w:hAnsi="Courier New" w:eastAsia="Courier New" w:cs="Courier New"/>
    </w:rPr>
  </w:style>
  <w:style w:type="character" w:styleId="RTFNum293">
    <w:name w:val="RTF_Num 29 3"/>
    <w:qFormat/>
    <w:rPr>
      <w:rFonts w:ascii="Wingdings" w:hAnsi="Wingdings" w:eastAsia="Wingdings" w:cs="Wingdings"/>
    </w:rPr>
  </w:style>
  <w:style w:type="character" w:styleId="RTFNum294">
    <w:name w:val="RTF_Num 29 4"/>
    <w:qFormat/>
    <w:rPr>
      <w:rFonts w:ascii="Symbol" w:hAnsi="Symbol" w:eastAsia="Symbol" w:cs="Symbol"/>
    </w:rPr>
  </w:style>
  <w:style w:type="character" w:styleId="RTFNum295">
    <w:name w:val="RTF_Num 29 5"/>
    <w:qFormat/>
    <w:rPr>
      <w:rFonts w:ascii="Courier New" w:hAnsi="Courier New" w:eastAsia="Courier New" w:cs="Courier New"/>
    </w:rPr>
  </w:style>
  <w:style w:type="character" w:styleId="RTFNum296">
    <w:name w:val="RTF_Num 29 6"/>
    <w:qFormat/>
    <w:rPr>
      <w:rFonts w:ascii="Wingdings" w:hAnsi="Wingdings" w:eastAsia="Wingdings" w:cs="Wingdings"/>
    </w:rPr>
  </w:style>
  <w:style w:type="character" w:styleId="RTFNum297">
    <w:name w:val="RTF_Num 29 7"/>
    <w:qFormat/>
    <w:rPr>
      <w:rFonts w:ascii="Symbol" w:hAnsi="Symbol" w:eastAsia="Symbol" w:cs="Symbol"/>
    </w:rPr>
  </w:style>
  <w:style w:type="character" w:styleId="RTFNum298">
    <w:name w:val="RTF_Num 29 8"/>
    <w:qFormat/>
    <w:rPr>
      <w:rFonts w:ascii="Courier New" w:hAnsi="Courier New" w:eastAsia="Courier New" w:cs="Courier New"/>
    </w:rPr>
  </w:style>
  <w:style w:type="character" w:styleId="RTFNum299">
    <w:name w:val="RTF_Num 29 9"/>
    <w:qFormat/>
    <w:rPr>
      <w:rFonts w:ascii="Wingdings" w:hAnsi="Wingdings" w:eastAsia="Wingdings" w:cs="Wingdings"/>
    </w:rPr>
  </w:style>
  <w:style w:type="character" w:styleId="RTFNum301">
    <w:name w:val="RTF_Num 30 1"/>
    <w:qFormat/>
    <w:rPr>
      <w:b w:val="false"/>
      <w:bCs w:val="false"/>
      <w:i w:val="false"/>
      <w:iCs w:val="false"/>
      <w:sz w:val="24"/>
      <w:szCs w:val="24"/>
    </w:rPr>
  </w:style>
  <w:style w:type="character" w:styleId="RTFNum311">
    <w:name w:val="RTF_Num 31 1"/>
    <w:qFormat/>
    <w:rPr>
      <w:rFonts w:ascii="Times New Roman" w:hAnsi="Times New Roman" w:eastAsia="Times New Roman" w:cs="Times New Roman"/>
    </w:rPr>
  </w:style>
  <w:style w:type="character" w:styleId="RTFNum312">
    <w:name w:val="RTF_Num 31 2"/>
    <w:qFormat/>
    <w:rPr>
      <w:rFonts w:ascii="Courier New" w:hAnsi="Courier New" w:eastAsia="Courier New" w:cs="Courier New"/>
    </w:rPr>
  </w:style>
  <w:style w:type="character" w:styleId="RTFNum313">
    <w:name w:val="RTF_Num 31 3"/>
    <w:qFormat/>
    <w:rPr>
      <w:rFonts w:ascii="Wingdings" w:hAnsi="Wingdings" w:eastAsia="Wingdings" w:cs="Wingdings"/>
    </w:rPr>
  </w:style>
  <w:style w:type="character" w:styleId="RTFNum314">
    <w:name w:val="RTF_Num 31 4"/>
    <w:qFormat/>
    <w:rPr>
      <w:rFonts w:ascii="Symbol" w:hAnsi="Symbol" w:eastAsia="Symbol" w:cs="Symbol"/>
    </w:rPr>
  </w:style>
  <w:style w:type="character" w:styleId="RTFNum315">
    <w:name w:val="RTF_Num 31 5"/>
    <w:qFormat/>
    <w:rPr>
      <w:rFonts w:ascii="Courier New" w:hAnsi="Courier New" w:eastAsia="Courier New" w:cs="Courier New"/>
    </w:rPr>
  </w:style>
  <w:style w:type="character" w:styleId="RTFNum316">
    <w:name w:val="RTF_Num 31 6"/>
    <w:qFormat/>
    <w:rPr>
      <w:rFonts w:ascii="Wingdings" w:hAnsi="Wingdings" w:eastAsia="Wingdings" w:cs="Wingdings"/>
    </w:rPr>
  </w:style>
  <w:style w:type="character" w:styleId="RTFNum317">
    <w:name w:val="RTF_Num 31 7"/>
    <w:qFormat/>
    <w:rPr>
      <w:rFonts w:ascii="Symbol" w:hAnsi="Symbol" w:eastAsia="Symbol" w:cs="Symbol"/>
    </w:rPr>
  </w:style>
  <w:style w:type="character" w:styleId="RTFNum318">
    <w:name w:val="RTF_Num 31 8"/>
    <w:qFormat/>
    <w:rPr>
      <w:rFonts w:ascii="Courier New" w:hAnsi="Courier New" w:eastAsia="Courier New" w:cs="Courier New"/>
    </w:rPr>
  </w:style>
  <w:style w:type="character" w:styleId="RTFNum319">
    <w:name w:val="RTF_Num 31 9"/>
    <w:qFormat/>
    <w:rPr>
      <w:rFonts w:ascii="Wingdings" w:hAnsi="Wingdings" w:eastAsia="Wingdings" w:cs="Wingdings"/>
    </w:rPr>
  </w:style>
  <w:style w:type="character" w:styleId="RTFNum321">
    <w:name w:val="RTF_Num 32 1"/>
    <w:qFormat/>
    <w:rPr/>
  </w:style>
  <w:style w:type="character" w:styleId="RTFNum322">
    <w:name w:val="RTF_Num 32 2"/>
    <w:qFormat/>
    <w:rPr/>
  </w:style>
  <w:style w:type="character" w:styleId="RTFNum323">
    <w:name w:val="RTF_Num 32 3"/>
    <w:qFormat/>
    <w:rPr/>
  </w:style>
  <w:style w:type="character" w:styleId="RTFNum324">
    <w:name w:val="RTF_Num 32 4"/>
    <w:qFormat/>
    <w:rPr/>
  </w:style>
  <w:style w:type="character" w:styleId="RTFNum325">
    <w:name w:val="RTF_Num 32 5"/>
    <w:qFormat/>
    <w:rPr/>
  </w:style>
  <w:style w:type="character" w:styleId="RTFNum326">
    <w:name w:val="RTF_Num 32 6"/>
    <w:qFormat/>
    <w:rPr/>
  </w:style>
  <w:style w:type="character" w:styleId="RTFNum327">
    <w:name w:val="RTF_Num 32 7"/>
    <w:qFormat/>
    <w:rPr/>
  </w:style>
  <w:style w:type="character" w:styleId="RTFNum328">
    <w:name w:val="RTF_Num 32 8"/>
    <w:qFormat/>
    <w:rPr/>
  </w:style>
  <w:style w:type="character" w:styleId="RTFNum329">
    <w:name w:val="RTF_Num 32 9"/>
    <w:qFormat/>
    <w:rPr/>
  </w:style>
  <w:style w:type="character" w:styleId="RTFNum331">
    <w:name w:val="RTF_Num 33 1"/>
    <w:qFormat/>
    <w:rPr/>
  </w:style>
  <w:style w:type="character" w:styleId="RTFNum332">
    <w:name w:val="RTF_Num 33 2"/>
    <w:qFormat/>
    <w:rPr/>
  </w:style>
  <w:style w:type="character" w:styleId="RTFNum333">
    <w:name w:val="RTF_Num 33 3"/>
    <w:qFormat/>
    <w:rPr/>
  </w:style>
  <w:style w:type="character" w:styleId="RTFNum334">
    <w:name w:val="RTF_Num 33 4"/>
    <w:qFormat/>
    <w:rPr/>
  </w:style>
  <w:style w:type="character" w:styleId="RTFNum335">
    <w:name w:val="RTF_Num 33 5"/>
    <w:qFormat/>
    <w:rPr/>
  </w:style>
  <w:style w:type="character" w:styleId="RTFNum336">
    <w:name w:val="RTF_Num 33 6"/>
    <w:qFormat/>
    <w:rPr/>
  </w:style>
  <w:style w:type="character" w:styleId="RTFNum337">
    <w:name w:val="RTF_Num 33 7"/>
    <w:qFormat/>
    <w:rPr/>
  </w:style>
  <w:style w:type="character" w:styleId="RTFNum338">
    <w:name w:val="RTF_Num 33 8"/>
    <w:qFormat/>
    <w:rPr/>
  </w:style>
  <w:style w:type="character" w:styleId="RTFNum339">
    <w:name w:val="RTF_Num 33 9"/>
    <w:qFormat/>
    <w:rPr/>
  </w:style>
  <w:style w:type="character" w:styleId="RTFNum341">
    <w:name w:val="RTF_Num 34 1"/>
    <w:qFormat/>
    <w:rPr>
      <w:rFonts w:ascii="Times New Roman" w:hAnsi="Times New Roman" w:eastAsia="Times New Roman" w:cs="Times New Roman"/>
    </w:rPr>
  </w:style>
  <w:style w:type="character" w:styleId="RTFNum342">
    <w:name w:val="RTF_Num 34 2"/>
    <w:qFormat/>
    <w:rPr>
      <w:rFonts w:ascii="Courier New" w:hAnsi="Courier New" w:eastAsia="Courier New" w:cs="Courier New"/>
    </w:rPr>
  </w:style>
  <w:style w:type="character" w:styleId="RTFNum343">
    <w:name w:val="RTF_Num 34 3"/>
    <w:qFormat/>
    <w:rPr>
      <w:rFonts w:ascii="Wingdings" w:hAnsi="Wingdings" w:eastAsia="Wingdings" w:cs="Wingdings"/>
    </w:rPr>
  </w:style>
  <w:style w:type="character" w:styleId="RTFNum344">
    <w:name w:val="RTF_Num 34 4"/>
    <w:qFormat/>
    <w:rPr>
      <w:rFonts w:ascii="Symbol" w:hAnsi="Symbol" w:eastAsia="Symbol" w:cs="Symbol"/>
    </w:rPr>
  </w:style>
  <w:style w:type="character" w:styleId="RTFNum345">
    <w:name w:val="RTF_Num 34 5"/>
    <w:qFormat/>
    <w:rPr>
      <w:rFonts w:ascii="Courier New" w:hAnsi="Courier New" w:eastAsia="Courier New" w:cs="Courier New"/>
    </w:rPr>
  </w:style>
  <w:style w:type="character" w:styleId="RTFNum346">
    <w:name w:val="RTF_Num 34 6"/>
    <w:qFormat/>
    <w:rPr>
      <w:rFonts w:ascii="Wingdings" w:hAnsi="Wingdings" w:eastAsia="Wingdings" w:cs="Wingdings"/>
    </w:rPr>
  </w:style>
  <w:style w:type="character" w:styleId="RTFNum347">
    <w:name w:val="RTF_Num 34 7"/>
    <w:qFormat/>
    <w:rPr>
      <w:rFonts w:ascii="Symbol" w:hAnsi="Symbol" w:eastAsia="Symbol" w:cs="Symbol"/>
    </w:rPr>
  </w:style>
  <w:style w:type="character" w:styleId="RTFNum348">
    <w:name w:val="RTF_Num 34 8"/>
    <w:qFormat/>
    <w:rPr>
      <w:rFonts w:ascii="Courier New" w:hAnsi="Courier New" w:eastAsia="Courier New" w:cs="Courier New"/>
    </w:rPr>
  </w:style>
  <w:style w:type="character" w:styleId="RTFNum349">
    <w:name w:val="RTF_Num 34 9"/>
    <w:qFormat/>
    <w:rPr>
      <w:rFonts w:ascii="Wingdings" w:hAnsi="Wingdings" w:eastAsia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Символ нумерации"/>
    <w:qFormat/>
    <w:rPr/>
  </w:style>
  <w:style w:type="character" w:styleId="Style15">
    <w:name w:val="Текст примечания Знак"/>
    <w:basedOn w:val="Style13"/>
    <w:qFormat/>
    <w:rPr/>
  </w:style>
  <w:style w:type="character" w:styleId="Style16">
    <w:name w:val="Текст выноски Знак"/>
    <w:qFormat/>
    <w:rPr>
      <w:rFonts w:ascii="Tahoma" w:hAnsi="Tahoma" w:cs="Tahoma"/>
      <w:sz w:val="16"/>
      <w:szCs w:val="16"/>
      <w:lang w:bidi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Garamond" w:hAnsi="Garamond" w:eastAsia="Garamond" w:cs="Garamond"/>
      <w:color w:val="0000FF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3">
    <w:name w:val="Название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;Courier New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Tahoma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heading11">
    <w:name w:val="heading 1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rFonts w:ascii="Garamond" w:hAnsi="Garamond" w:eastAsia="Garamond" w:cs="Garamond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firstLine="680" w:left="0" w:right="0"/>
      <w:jc w:val="right"/>
      <w:outlineLvl w:val="1"/>
    </w:pPr>
    <w:rPr>
      <w:rFonts w:ascii="Garamond" w:hAnsi="Garamond" w:eastAsia="Garamond" w:cs="Garamond"/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autoSpaceDE w:val="false"/>
      <w:jc w:val="right"/>
      <w:outlineLvl w:val="5"/>
    </w:pPr>
    <w:rPr>
      <w:rFonts w:ascii="Garamond" w:hAnsi="Garamond" w:eastAsia="Garamond" w:cs="Garamond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2"/>
      </w:numPr>
      <w:jc w:val="center"/>
      <w:outlineLvl w:val="8"/>
    </w:pPr>
    <w:rPr>
      <w:rFonts w:ascii="Garamond" w:hAnsi="Garamond" w:eastAsia="Garamond" w:cs="Garamond"/>
      <w:b/>
      <w:bCs/>
    </w:rPr>
  </w:style>
  <w:style w:type="paragraph" w:styleId="BodyText2">
    <w:name w:val="Body Text 2"/>
    <w:basedOn w:val="Normal"/>
    <w:qFormat/>
    <w:pPr>
      <w:ind w:firstLine="680" w:left="0" w:right="0"/>
      <w:jc w:val="both"/>
    </w:pPr>
    <w:rPr>
      <w:rFonts w:ascii="Garamond" w:hAnsi="Garamond" w:eastAsia="Garamond" w:cs="Garamond"/>
      <w:sz w:val="22"/>
      <w:szCs w:val="22"/>
    </w:rPr>
  </w:style>
  <w:style w:type="paragraph" w:styleId="BodyText3">
    <w:name w:val="Body Text 3"/>
    <w:basedOn w:val="Normal"/>
    <w:qFormat/>
    <w:pPr>
      <w:jc w:val="both"/>
    </w:pPr>
    <w:rPr>
      <w:rFonts w:ascii="Garamond" w:hAnsi="Garamond" w:eastAsia="Garamond" w:cs="Garamond"/>
      <w:sz w:val="22"/>
      <w:szCs w:val="22"/>
    </w:rPr>
  </w:style>
  <w:style w:type="paragraph" w:styleId="23">
    <w:name w:val="çàãîëîâîê 2"/>
    <w:basedOn w:val="Normal"/>
    <w:next w:val="Normal"/>
    <w:qFormat/>
    <w:pPr>
      <w:keepNext w:val="true"/>
      <w:numPr>
        <w:ilvl w:val="0"/>
        <w:numId w:val="3"/>
      </w:numPr>
      <w:autoSpaceDE w:val="false"/>
      <w:jc w:val="center"/>
    </w:pPr>
    <w:rPr>
      <w:sz w:val="20"/>
      <w:szCs w:val="20"/>
      <w:vertAlign w:val="superscript"/>
    </w:rPr>
  </w:style>
  <w:style w:type="paragraph" w:styleId="13">
    <w:name w:val="çàãîëîâîê 1"/>
    <w:basedOn w:val="Normal"/>
    <w:next w:val="Normal"/>
    <w:qFormat/>
    <w:pPr>
      <w:keepNext w:val="true"/>
      <w:numPr>
        <w:ilvl w:val="0"/>
        <w:numId w:val="3"/>
      </w:numPr>
      <w:autoSpaceDE w:val="false"/>
      <w:jc w:val="center"/>
    </w:pPr>
    <w:rPr>
      <w:b/>
      <w:bCs/>
      <w:sz w:val="20"/>
      <w:szCs w:val="20"/>
    </w:rPr>
  </w:style>
  <w:style w:type="paragraph" w:styleId="toc1">
    <w:name w:val="toc 1"/>
    <w:basedOn w:val="Normal"/>
    <w:next w:val="Normal"/>
    <w:qFormat/>
    <w:pPr>
      <w:tabs>
        <w:tab w:val="clear" w:pos="708"/>
        <w:tab w:val="right" w:pos="10196" w:leader="dot"/>
      </w:tabs>
    </w:pPr>
    <w:rPr>
      <w:rFonts w:ascii="Garamond" w:hAnsi="Garamond" w:eastAsia="Garamond" w:cs="Garamond"/>
      <w:lang w:val="en-US"/>
    </w:rPr>
  </w:style>
  <w:style w:type="paragraph" w:styleId="BodyTextIndent2">
    <w:name w:val="Body Text Indent 2"/>
    <w:basedOn w:val="Normal"/>
    <w:qFormat/>
    <w:pPr>
      <w:autoSpaceDE w:val="false"/>
      <w:ind w:firstLine="680" w:left="0" w:right="0"/>
      <w:jc w:val="both"/>
    </w:pPr>
    <w:rPr>
      <w:rFonts w:ascii="Garamond" w:hAnsi="Garamond" w:eastAsia="Garamond" w:cs="Garamond"/>
    </w:rPr>
  </w:style>
  <w:style w:type="paragraph" w:styleId="text">
    <w:name w:val="text"/>
    <w:basedOn w:val="Normal"/>
    <w:qFormat/>
    <w:pPr>
      <w:spacing w:before="100" w:after="100"/>
    </w:pPr>
    <w:rPr>
      <w:rFonts w:ascii="Arial Unicode MS" w:hAnsi="Arial Unicode MS" w:eastAsia="Arial Unicode MS" w:cs="Times New Roman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примечания"/>
    <w:basedOn w:val="Normal"/>
    <w:qFormat/>
    <w:pPr>
      <w:widowControl/>
      <w:suppressAutoHyphens w:val="false"/>
    </w:pPr>
    <w:rPr>
      <w:sz w:val="20"/>
      <w:szCs w:val="20"/>
      <w:lang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gr.ru/" TargetMode="External"/><Relationship Id="rId3" Type="http://schemas.openxmlformats.org/officeDocument/2006/relationships/hyperlink" Target="http://www.rgr.ru/" TargetMode="External"/><Relationship Id="rId4" Type="http://schemas.openxmlformats.org/officeDocument/2006/relationships/hyperlink" Target="mailto:sertif@rgr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2020-11-12T16:07:00Z</dcterms:created>
  <dc:creator>ant</dc:creator>
  <dc:description/>
  <cp:keywords/>
  <dc:language>en-US</dc:language>
  <cp:lastModifiedBy>Юлия Костяева</cp:lastModifiedBy>
  <cp:lastPrinted>2013-01-15T11:26:00Z</cp:lastPrinted>
  <dcterms:modified xsi:type="dcterms:W3CDTF">2026-07-13T18:19:00Z</dcterms:modified>
  <cp:revision>11</cp:revision>
  <dc:subject/>
  <dc:title>Ðóêîâîäÿùèé Îðãàí Ñèñòåìû</dc:title>
</cp:coreProperties>
</file>